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801" w:rsidRPr="00BC7F8E" w:rsidRDefault="00AE5ED9" w:rsidP="00BC7F8E">
      <w:pPr>
        <w:spacing w:line="360" w:lineRule="auto"/>
        <w:rPr>
          <w:sz w:val="24"/>
          <w:szCs w:val="24"/>
        </w:rPr>
      </w:pPr>
      <w:r w:rsidRPr="00BC7F8E">
        <w:rPr>
          <w:rFonts w:hint="eastAsia"/>
          <w:sz w:val="24"/>
          <w:szCs w:val="24"/>
        </w:rPr>
        <w:t>引言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研究背景及意义</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研究现状</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主要研究内容和贡献</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论文组织结构</w:t>
      </w:r>
    </w:p>
    <w:p w:rsidR="00AE5ED9" w:rsidRPr="00BC7F8E" w:rsidRDefault="00AE5ED9" w:rsidP="00BC7F8E">
      <w:pPr>
        <w:spacing w:line="360" w:lineRule="auto"/>
        <w:rPr>
          <w:sz w:val="24"/>
          <w:szCs w:val="24"/>
        </w:rPr>
      </w:pPr>
      <w:r w:rsidRPr="00BC7F8E">
        <w:rPr>
          <w:rFonts w:hint="eastAsia"/>
          <w:sz w:val="24"/>
          <w:szCs w:val="24"/>
        </w:rPr>
        <w:t>相关工作与基础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主要技术</w:t>
      </w:r>
      <w:r w:rsidRPr="00BC7F8E">
        <w:rPr>
          <w:rFonts w:hint="eastAsia"/>
          <w:sz w:val="24"/>
          <w:szCs w:val="24"/>
        </w:rPr>
        <w:t>&amp;</w:t>
      </w:r>
      <w:r w:rsidRPr="00BC7F8E">
        <w:rPr>
          <w:rFonts w:hint="eastAsia"/>
          <w:sz w:val="24"/>
          <w:szCs w:val="24"/>
        </w:rPr>
        <w:t>方法</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研究</w:t>
      </w:r>
    </w:p>
    <w:p w:rsidR="00AE5ED9" w:rsidRPr="00BC7F8E" w:rsidRDefault="00AE5ED9" w:rsidP="00BC7F8E">
      <w:pPr>
        <w:spacing w:line="360" w:lineRule="auto"/>
        <w:rPr>
          <w:sz w:val="24"/>
          <w:szCs w:val="24"/>
        </w:rPr>
      </w:pPr>
      <w:r w:rsidRPr="00BC7F8E">
        <w:rPr>
          <w:rFonts w:hint="eastAsia"/>
          <w:sz w:val="24"/>
          <w:szCs w:val="24"/>
        </w:rPr>
        <w:tab/>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系统实现</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结果分析</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总结与展望</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总结</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展望</w:t>
      </w:r>
    </w:p>
    <w:p w:rsidR="00D97357" w:rsidRPr="00BC7F8E" w:rsidRDefault="00AE5ED9" w:rsidP="00BC7F8E">
      <w:pPr>
        <w:spacing w:line="360" w:lineRule="auto"/>
        <w:rPr>
          <w:sz w:val="24"/>
          <w:szCs w:val="24"/>
        </w:rPr>
      </w:pPr>
      <w:r w:rsidRPr="00BC7F8E">
        <w:rPr>
          <w:rFonts w:hint="eastAsia"/>
          <w:sz w:val="24"/>
          <w:szCs w:val="24"/>
        </w:rPr>
        <w:t>参考文献</w:t>
      </w:r>
    </w:p>
    <w:p w:rsidR="00D97357" w:rsidRPr="00BC7F8E" w:rsidRDefault="00D97357" w:rsidP="00BC7F8E">
      <w:pPr>
        <w:spacing w:line="360" w:lineRule="auto"/>
        <w:rPr>
          <w:sz w:val="24"/>
          <w:szCs w:val="24"/>
        </w:rPr>
      </w:pPr>
      <w:r w:rsidRPr="00BC7F8E">
        <w:rPr>
          <w:sz w:val="24"/>
          <w:szCs w:val="24"/>
        </w:rPr>
        <w:br w:type="page"/>
      </w:r>
    </w:p>
    <w:p w:rsidR="00D97357" w:rsidRPr="00BC7F8E" w:rsidRDefault="00D97357" w:rsidP="00BC7F8E">
      <w:pPr>
        <w:spacing w:line="360" w:lineRule="auto"/>
        <w:rPr>
          <w:rFonts w:ascii="黑体" w:eastAsia="黑体"/>
          <w:sz w:val="24"/>
          <w:szCs w:val="24"/>
        </w:rPr>
      </w:pPr>
      <w:r w:rsidRPr="00BC7F8E">
        <w:rPr>
          <w:rFonts w:ascii="黑体" w:eastAsia="黑体" w:hint="eastAsia"/>
          <w:bCs/>
          <w:sz w:val="24"/>
          <w:szCs w:val="24"/>
        </w:rPr>
        <w:lastRenderedPageBreak/>
        <w:t>基于</w:t>
      </w:r>
      <w:r w:rsidRPr="00BC7F8E">
        <w:rPr>
          <w:rFonts w:ascii="黑体" w:eastAsia="黑体"/>
          <w:bCs/>
          <w:sz w:val="24"/>
          <w:szCs w:val="24"/>
        </w:rPr>
        <w:t>渔船轨迹数据的</w:t>
      </w:r>
      <w:r w:rsidRPr="00BC7F8E">
        <w:rPr>
          <w:rFonts w:ascii="黑体" w:eastAsia="黑体" w:hint="eastAsia"/>
          <w:sz w:val="24"/>
          <w:szCs w:val="24"/>
        </w:rPr>
        <w:t>海洋捕捞规律挖掘</w:t>
      </w:r>
    </w:p>
    <w:p w:rsidR="00D97357" w:rsidRPr="00BC7F8E" w:rsidRDefault="00D97357" w:rsidP="00BC7F8E">
      <w:pPr>
        <w:spacing w:line="360" w:lineRule="auto"/>
        <w:rPr>
          <w:rFonts w:ascii="黑体" w:eastAsia="黑体"/>
          <w:sz w:val="24"/>
          <w:szCs w:val="24"/>
        </w:rPr>
      </w:pPr>
      <w:r w:rsidRPr="00BC7F8E">
        <w:rPr>
          <w:rFonts w:ascii="黑体" w:eastAsia="黑体" w:hint="eastAsia"/>
          <w:sz w:val="24"/>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2E7754" w:rsidRPr="00BC7F8E"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25020" w:rsidRPr="00BC7F8E">
        <w:rPr>
          <w:rFonts w:asciiTheme="minorEastAsia" w:hAnsiTheme="minorEastAsia" w:hint="eastAsia"/>
          <w:sz w:val="24"/>
          <w:szCs w:val="24"/>
        </w:rPr>
        <w:t>前人研究</w:t>
      </w:r>
      <w:r w:rsidR="00A934C2" w:rsidRPr="00BC7F8E">
        <w:rPr>
          <w:rFonts w:asciiTheme="minorEastAsia" w:hAnsiTheme="minorEastAsia" w:hint="eastAsia"/>
          <w:sz w:val="24"/>
          <w:szCs w:val="24"/>
        </w:rPr>
        <w:t>侧重于</w:t>
      </w:r>
      <w:r w:rsidR="00825020" w:rsidRPr="00BC7F8E">
        <w:rPr>
          <w:rFonts w:asciiTheme="minorEastAsia" w:hAnsiTheme="minorEastAsia" w:hint="eastAsia"/>
          <w:sz w:val="24"/>
          <w:szCs w:val="24"/>
        </w:rPr>
        <w:t>捕捞区</w:t>
      </w:r>
      <w:r w:rsidR="00A934C2" w:rsidRPr="00BC7F8E">
        <w:rPr>
          <w:rFonts w:asciiTheme="minorEastAsia" w:hAnsiTheme="minorEastAsia" w:hint="eastAsia"/>
          <w:sz w:val="24"/>
          <w:szCs w:val="24"/>
        </w:rPr>
        <w:t>的识别分析</w:t>
      </w:r>
      <w:r w:rsidR="00825020" w:rsidRPr="00BC7F8E">
        <w:rPr>
          <w:rFonts w:asciiTheme="minorEastAsia" w:hAnsiTheme="minorEastAsia" w:hint="eastAsia"/>
          <w:sz w:val="24"/>
          <w:szCs w:val="24"/>
        </w:rPr>
        <w:t>，</w:t>
      </w:r>
      <w:r w:rsidR="006F23DA" w:rsidRPr="00BC7F8E">
        <w:rPr>
          <w:rFonts w:asciiTheme="minorEastAsia" w:hAnsiTheme="minorEastAsia" w:hint="eastAsia"/>
          <w:sz w:val="24"/>
          <w:szCs w:val="24"/>
        </w:rPr>
        <w:t>揭示捕捞区的时空分布及变化规律。本文在此基础上，</w:t>
      </w:r>
      <w:r w:rsidR="00545748" w:rsidRPr="00BC7F8E">
        <w:rPr>
          <w:rFonts w:asciiTheme="minorEastAsia" w:hAnsiTheme="minorEastAsia" w:hint="eastAsia"/>
          <w:sz w:val="24"/>
          <w:szCs w:val="24"/>
        </w:rPr>
        <w:t>利用渔船在捕捞区之间的航行轨迹信息，</w:t>
      </w:r>
      <w:r w:rsidR="006F23DA"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006F23DA" w:rsidRPr="00BC7F8E">
        <w:rPr>
          <w:rFonts w:asciiTheme="minorEastAsia" w:hAnsiTheme="minorEastAsia" w:hint="eastAsia"/>
          <w:sz w:val="24"/>
          <w:szCs w:val="24"/>
        </w:rPr>
        <w:t>投票分类算法，</w:t>
      </w:r>
      <w:r w:rsidR="00545748" w:rsidRPr="00BC7F8E">
        <w:rPr>
          <w:rFonts w:asciiTheme="minorEastAsia" w:hAnsiTheme="minorEastAsia" w:hint="eastAsia"/>
          <w:sz w:val="24"/>
          <w:szCs w:val="24"/>
        </w:rPr>
        <w:t>实现了对</w:t>
      </w:r>
      <w:r w:rsidR="00743217" w:rsidRPr="00BC7F8E">
        <w:rPr>
          <w:rFonts w:asciiTheme="minorEastAsia" w:hAnsiTheme="minorEastAsia" w:hint="eastAsia"/>
          <w:sz w:val="24"/>
          <w:szCs w:val="24"/>
        </w:rPr>
        <w:t>捕捞区域</w:t>
      </w:r>
      <w:r w:rsidR="00545748" w:rsidRPr="00BC7F8E">
        <w:rPr>
          <w:rFonts w:asciiTheme="minorEastAsia" w:hAnsiTheme="minorEastAsia" w:hint="eastAsia"/>
          <w:sz w:val="24"/>
          <w:szCs w:val="24"/>
        </w:rPr>
        <w:t>的</w:t>
      </w:r>
      <w:r w:rsidR="00743217" w:rsidRPr="00BC7F8E">
        <w:rPr>
          <w:rFonts w:asciiTheme="minorEastAsia" w:hAnsiTheme="minorEastAsia" w:hint="eastAsia"/>
          <w:sz w:val="24"/>
          <w:szCs w:val="24"/>
        </w:rPr>
        <w:t>合理划分</w:t>
      </w:r>
      <w:r w:rsidR="00332FE9" w:rsidRPr="00BC7F8E">
        <w:rPr>
          <w:rFonts w:asciiTheme="minorEastAsia" w:hAnsiTheme="minorEastAsia" w:hint="eastAsia"/>
          <w:sz w:val="24"/>
          <w:szCs w:val="24"/>
        </w:rPr>
        <w:t>。一方面，这样处理能够对</w:t>
      </w:r>
      <w:r w:rsidR="00545748" w:rsidRPr="00BC7F8E">
        <w:rPr>
          <w:rFonts w:asciiTheme="minorEastAsia" w:hAnsiTheme="minorEastAsia" w:hint="eastAsia"/>
          <w:sz w:val="24"/>
          <w:szCs w:val="24"/>
        </w:rPr>
        <w:t>渔业资源</w:t>
      </w:r>
      <w:r w:rsidR="00332FE9" w:rsidRPr="00BC7F8E">
        <w:rPr>
          <w:rFonts w:asciiTheme="minorEastAsia" w:hAnsiTheme="minorEastAsia" w:hint="eastAsia"/>
          <w:sz w:val="24"/>
          <w:szCs w:val="24"/>
        </w:rPr>
        <w:t>的时空变化规律进行</w:t>
      </w:r>
      <w:r w:rsidR="00545748" w:rsidRPr="00BC7F8E">
        <w:rPr>
          <w:rFonts w:asciiTheme="minorEastAsia" w:hAnsiTheme="minorEastAsia" w:hint="eastAsia"/>
          <w:sz w:val="24"/>
          <w:szCs w:val="24"/>
        </w:rPr>
        <w:t>更细致的</w:t>
      </w:r>
      <w:r w:rsidR="00332FE9" w:rsidRPr="00BC7F8E">
        <w:rPr>
          <w:rFonts w:asciiTheme="minorEastAsia" w:hAnsiTheme="minorEastAsia" w:hint="eastAsia"/>
          <w:sz w:val="24"/>
          <w:szCs w:val="24"/>
        </w:rPr>
        <w:t>量化分析；另一方面，</w:t>
      </w:r>
      <w:r w:rsidR="00545748" w:rsidRPr="00BC7F8E">
        <w:rPr>
          <w:rFonts w:asciiTheme="minorEastAsia" w:hAnsiTheme="minorEastAsia" w:hint="eastAsia"/>
          <w:sz w:val="24"/>
          <w:szCs w:val="24"/>
        </w:rPr>
        <w:t>路径信息可以用于分析渔民的</w:t>
      </w:r>
      <w:r w:rsidR="00D33935" w:rsidRPr="00BC7F8E">
        <w:rPr>
          <w:rFonts w:asciiTheme="minorEastAsia" w:hAnsiTheme="minorEastAsia" w:hint="eastAsia"/>
          <w:sz w:val="24"/>
          <w:szCs w:val="24"/>
        </w:rPr>
        <w:t>捕捞行为，进而可以</w:t>
      </w:r>
      <w:r w:rsidR="00332FE9" w:rsidRPr="00BC7F8E">
        <w:rPr>
          <w:rFonts w:asciiTheme="minorEastAsia" w:hAnsiTheme="minorEastAsia" w:hint="eastAsia"/>
          <w:sz w:val="24"/>
          <w:szCs w:val="24"/>
        </w:rPr>
        <w:t>作为</w:t>
      </w:r>
      <w:r w:rsidR="00487F36" w:rsidRPr="00BC7F8E">
        <w:rPr>
          <w:rFonts w:asciiTheme="minorEastAsia" w:hAnsiTheme="minorEastAsia" w:hint="eastAsia"/>
          <w:sz w:val="24"/>
          <w:szCs w:val="24"/>
        </w:rPr>
        <w:t>渔业管理的参考依据。</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957499" w:rsidRPr="00BC7F8E">
        <w:rPr>
          <w:rFonts w:asciiTheme="minorEastAsia" w:hAnsiTheme="minorEastAsia" w:hint="eastAsia"/>
          <w:sz w:val="24"/>
          <w:szCs w:val="24"/>
        </w:rPr>
        <w:t>参照</w:t>
      </w:r>
      <w:r w:rsidRPr="00BC7F8E">
        <w:rPr>
          <w:rFonts w:asciiTheme="minorEastAsia" w:hAnsiTheme="minorEastAsia" w:hint="eastAsia"/>
          <w:sz w:val="24"/>
          <w:szCs w:val="24"/>
        </w:rPr>
        <w:t>单船</w:t>
      </w:r>
      <w:r w:rsidR="00D33935" w:rsidRPr="00BC7F8E">
        <w:rPr>
          <w:rFonts w:asciiTheme="minorEastAsia" w:hAnsiTheme="minorEastAsia" w:hint="eastAsia"/>
          <w:sz w:val="24"/>
          <w:szCs w:val="24"/>
        </w:rPr>
        <w:t>拖网渔船</w:t>
      </w:r>
      <w:r w:rsidR="00957499" w:rsidRPr="00BC7F8E">
        <w:rPr>
          <w:rFonts w:asciiTheme="minorEastAsia" w:hAnsiTheme="minorEastAsia" w:hint="eastAsia"/>
          <w:sz w:val="24"/>
          <w:szCs w:val="24"/>
        </w:rPr>
        <w:t>作业的特点，本文完成了以下工作。</w:t>
      </w:r>
      <w:r w:rsidRPr="00BC7F8E">
        <w:rPr>
          <w:rFonts w:asciiTheme="minorEastAsia" w:hAnsiTheme="minorEastAsia" w:hint="eastAsia"/>
          <w:sz w:val="24"/>
          <w:szCs w:val="24"/>
        </w:rPr>
        <w:t>首先</w:t>
      </w:r>
      <w:r w:rsidR="00D33935" w:rsidRPr="00BC7F8E">
        <w:rPr>
          <w:rFonts w:asciiTheme="minorEastAsia" w:hAnsiTheme="minorEastAsia" w:hint="eastAsia"/>
          <w:sz w:val="24"/>
          <w:szCs w:val="24"/>
        </w:rPr>
        <w:t>，</w:t>
      </w:r>
      <w:r w:rsidR="00545748" w:rsidRPr="00BC7F8E">
        <w:rPr>
          <w:rFonts w:asciiTheme="minorEastAsia" w:hAnsiTheme="minorEastAsia" w:hint="eastAsia"/>
          <w:sz w:val="24"/>
          <w:szCs w:val="24"/>
        </w:rPr>
        <w:t>利用</w:t>
      </w:r>
      <w:r w:rsidRPr="00BC7F8E">
        <w:rPr>
          <w:rFonts w:asciiTheme="minorEastAsia" w:hAnsiTheme="minorEastAsia" w:hint="eastAsia"/>
          <w:sz w:val="24"/>
          <w:szCs w:val="24"/>
        </w:rPr>
        <w:t>捕捞行为识别系统（</w:t>
      </w:r>
      <w:r w:rsidR="00545748" w:rsidRPr="00BC7F8E">
        <w:rPr>
          <w:rFonts w:asciiTheme="minorEastAsia" w:hAnsiTheme="minorEastAsia" w:hint="eastAsia"/>
          <w:sz w:val="24"/>
          <w:szCs w:val="24"/>
        </w:rPr>
        <w:t>Fishing Activity Recognition System，</w:t>
      </w:r>
      <w:r w:rsidRPr="00BC7F8E">
        <w:rPr>
          <w:rFonts w:asciiTheme="minorEastAsia" w:hAnsiTheme="minorEastAsia" w:hint="eastAsia"/>
          <w:sz w:val="24"/>
          <w:szCs w:val="24"/>
        </w:rPr>
        <w:t>FAR）</w:t>
      </w:r>
      <w:r w:rsidR="00545748" w:rsidRPr="00BC7F8E">
        <w:rPr>
          <w:rFonts w:asciiTheme="minorEastAsia" w:hAnsiTheme="minorEastAsia" w:hint="eastAsia"/>
          <w:sz w:val="24"/>
          <w:szCs w:val="24"/>
        </w:rPr>
        <w:t>完成港口识别、</w:t>
      </w:r>
      <w:r w:rsidR="00D33935" w:rsidRPr="00BC7F8E">
        <w:rPr>
          <w:rFonts w:asciiTheme="minorEastAsia" w:hAnsiTheme="minorEastAsia" w:hint="eastAsia"/>
          <w:sz w:val="24"/>
          <w:szCs w:val="24"/>
        </w:rPr>
        <w:t>航次划分和</w:t>
      </w:r>
      <w:r w:rsidR="00545748" w:rsidRPr="00BC7F8E">
        <w:rPr>
          <w:rFonts w:asciiTheme="minorEastAsia" w:hAnsiTheme="minorEastAsia" w:hint="eastAsia"/>
          <w:sz w:val="24"/>
          <w:szCs w:val="24"/>
        </w:rPr>
        <w:t>捕捞区域识别；其次</w:t>
      </w:r>
      <w:r w:rsidR="00D33935" w:rsidRPr="00BC7F8E">
        <w:rPr>
          <w:rFonts w:asciiTheme="minorEastAsia" w:hAnsiTheme="minorEastAsia" w:hint="eastAsia"/>
          <w:sz w:val="24"/>
          <w:szCs w:val="24"/>
        </w:rPr>
        <w:t>，利用捕捞区域之间的航行轨迹，设计了投票分类算法，对捕捞区域进行划分，并根据分类结果，对渔业资源变化和渔民捕捞行为进行分析；最后，设计实现了VMS数据分析可视化系统，将研究成果进行整合，并对系统性能</w:t>
      </w:r>
      <w:r w:rsidR="00940801" w:rsidRPr="00BC7F8E">
        <w:rPr>
          <w:rFonts w:asciiTheme="minorEastAsia" w:hAnsiTheme="minorEastAsia" w:hint="eastAsia"/>
          <w:sz w:val="24"/>
          <w:szCs w:val="24"/>
        </w:rPr>
        <w:t>进行评估</w:t>
      </w:r>
      <w:r w:rsidR="00D33935" w:rsidRPr="00BC7F8E">
        <w:rPr>
          <w:rFonts w:asciiTheme="minorEastAsia" w:hAnsiTheme="minorEastAsia" w:hint="eastAsia"/>
          <w:sz w:val="24"/>
          <w:szCs w:val="24"/>
        </w:rPr>
        <w:t>。</w:t>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9523C5"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4590828" w:history="1">
        <w:r w:rsidR="009523C5" w:rsidRPr="00372813">
          <w:rPr>
            <w:rStyle w:val="a5"/>
            <w:rFonts w:hint="eastAsia"/>
            <w:noProof/>
          </w:rPr>
          <w:t>引言</w:t>
        </w:r>
        <w:r w:rsidR="009523C5">
          <w:rPr>
            <w:noProof/>
            <w:webHidden/>
          </w:rPr>
          <w:tab/>
        </w:r>
        <w:r w:rsidR="009523C5">
          <w:rPr>
            <w:noProof/>
            <w:webHidden/>
          </w:rPr>
          <w:fldChar w:fldCharType="begin"/>
        </w:r>
        <w:r w:rsidR="009523C5">
          <w:rPr>
            <w:noProof/>
            <w:webHidden/>
          </w:rPr>
          <w:instrText xml:space="preserve"> PAGEREF _Toc504590828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6727DA">
      <w:pPr>
        <w:pStyle w:val="20"/>
        <w:tabs>
          <w:tab w:val="right" w:leader="dot" w:pos="8296"/>
        </w:tabs>
        <w:rPr>
          <w:noProof/>
        </w:rPr>
      </w:pPr>
      <w:hyperlink w:anchor="_Toc504590829" w:history="1">
        <w:r w:rsidR="009523C5" w:rsidRPr="00372813">
          <w:rPr>
            <w:rStyle w:val="a5"/>
            <w:rFonts w:hint="eastAsia"/>
            <w:noProof/>
          </w:rPr>
          <w:t>研究背景与意义</w:t>
        </w:r>
        <w:r w:rsidR="009523C5">
          <w:rPr>
            <w:noProof/>
            <w:webHidden/>
          </w:rPr>
          <w:tab/>
        </w:r>
        <w:r w:rsidR="009523C5">
          <w:rPr>
            <w:noProof/>
            <w:webHidden/>
          </w:rPr>
          <w:fldChar w:fldCharType="begin"/>
        </w:r>
        <w:r w:rsidR="009523C5">
          <w:rPr>
            <w:noProof/>
            <w:webHidden/>
          </w:rPr>
          <w:instrText xml:space="preserve"> PAGEREF _Toc504590829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6727DA">
      <w:pPr>
        <w:pStyle w:val="20"/>
        <w:tabs>
          <w:tab w:val="right" w:leader="dot" w:pos="8296"/>
        </w:tabs>
        <w:rPr>
          <w:noProof/>
        </w:rPr>
      </w:pPr>
      <w:hyperlink w:anchor="_Toc504590830" w:history="1">
        <w:r w:rsidR="009523C5" w:rsidRPr="00372813">
          <w:rPr>
            <w:rStyle w:val="a5"/>
            <w:rFonts w:hint="eastAsia"/>
            <w:noProof/>
          </w:rPr>
          <w:t>研究现状</w:t>
        </w:r>
        <w:r w:rsidR="009523C5">
          <w:rPr>
            <w:noProof/>
            <w:webHidden/>
          </w:rPr>
          <w:tab/>
        </w:r>
        <w:r w:rsidR="009523C5">
          <w:rPr>
            <w:noProof/>
            <w:webHidden/>
          </w:rPr>
          <w:fldChar w:fldCharType="begin"/>
        </w:r>
        <w:r w:rsidR="009523C5">
          <w:rPr>
            <w:noProof/>
            <w:webHidden/>
          </w:rPr>
          <w:instrText xml:space="preserve"> PAGEREF _Toc504590830 \h </w:instrText>
        </w:r>
        <w:r w:rsidR="009523C5">
          <w:rPr>
            <w:noProof/>
            <w:webHidden/>
          </w:rPr>
        </w:r>
        <w:r w:rsidR="009523C5">
          <w:rPr>
            <w:noProof/>
            <w:webHidden/>
          </w:rPr>
          <w:fldChar w:fldCharType="separate"/>
        </w:r>
        <w:r w:rsidR="009523C5">
          <w:rPr>
            <w:noProof/>
            <w:webHidden/>
          </w:rPr>
          <w:t>7</w:t>
        </w:r>
        <w:r w:rsidR="009523C5">
          <w:rPr>
            <w:noProof/>
            <w:webHidden/>
          </w:rPr>
          <w:fldChar w:fldCharType="end"/>
        </w:r>
      </w:hyperlink>
    </w:p>
    <w:p w:rsidR="009523C5" w:rsidRDefault="006727DA">
      <w:pPr>
        <w:pStyle w:val="20"/>
        <w:tabs>
          <w:tab w:val="right" w:leader="dot" w:pos="8296"/>
        </w:tabs>
        <w:rPr>
          <w:noProof/>
        </w:rPr>
      </w:pPr>
      <w:hyperlink w:anchor="_Toc504590831" w:history="1">
        <w:r w:rsidR="009523C5" w:rsidRPr="00372813">
          <w:rPr>
            <w:rStyle w:val="a5"/>
            <w:rFonts w:hint="eastAsia"/>
            <w:noProof/>
          </w:rPr>
          <w:t>主要研究内容和贡献</w:t>
        </w:r>
        <w:r w:rsidR="009523C5">
          <w:rPr>
            <w:noProof/>
            <w:webHidden/>
          </w:rPr>
          <w:tab/>
        </w:r>
        <w:r w:rsidR="009523C5">
          <w:rPr>
            <w:noProof/>
            <w:webHidden/>
          </w:rPr>
          <w:fldChar w:fldCharType="begin"/>
        </w:r>
        <w:r w:rsidR="009523C5">
          <w:rPr>
            <w:noProof/>
            <w:webHidden/>
          </w:rPr>
          <w:instrText xml:space="preserve"> PAGEREF _Toc504590831 \h </w:instrText>
        </w:r>
        <w:r w:rsidR="009523C5">
          <w:rPr>
            <w:noProof/>
            <w:webHidden/>
          </w:rPr>
        </w:r>
        <w:r w:rsidR="009523C5">
          <w:rPr>
            <w:noProof/>
            <w:webHidden/>
          </w:rPr>
          <w:fldChar w:fldCharType="separate"/>
        </w:r>
        <w:r w:rsidR="009523C5">
          <w:rPr>
            <w:noProof/>
            <w:webHidden/>
          </w:rPr>
          <w:t>8</w:t>
        </w:r>
        <w:r w:rsidR="009523C5">
          <w:rPr>
            <w:noProof/>
            <w:webHidden/>
          </w:rPr>
          <w:fldChar w:fldCharType="end"/>
        </w:r>
      </w:hyperlink>
    </w:p>
    <w:p w:rsidR="009523C5" w:rsidRDefault="006727DA">
      <w:pPr>
        <w:pStyle w:val="10"/>
        <w:tabs>
          <w:tab w:val="right" w:leader="dot" w:pos="8296"/>
        </w:tabs>
        <w:rPr>
          <w:noProof/>
        </w:rPr>
      </w:pPr>
      <w:hyperlink w:anchor="_Toc504590832" w:history="1">
        <w:r w:rsidR="009523C5" w:rsidRPr="00372813">
          <w:rPr>
            <w:rStyle w:val="a5"/>
            <w:rFonts w:hint="eastAsia"/>
            <w:noProof/>
          </w:rPr>
          <w:t>渔船行为识别系统（</w:t>
        </w:r>
        <w:r w:rsidR="009523C5" w:rsidRPr="00372813">
          <w:rPr>
            <w:rStyle w:val="a5"/>
            <w:noProof/>
          </w:rPr>
          <w:t>FAR</w:t>
        </w:r>
        <w:r w:rsidR="009523C5" w:rsidRPr="00372813">
          <w:rPr>
            <w:rStyle w:val="a5"/>
            <w:rFonts w:hint="eastAsia"/>
            <w:noProof/>
          </w:rPr>
          <w:t>）</w:t>
        </w:r>
        <w:r w:rsidR="009523C5">
          <w:rPr>
            <w:noProof/>
            <w:webHidden/>
          </w:rPr>
          <w:tab/>
        </w:r>
        <w:r w:rsidR="009523C5">
          <w:rPr>
            <w:noProof/>
            <w:webHidden/>
          </w:rPr>
          <w:fldChar w:fldCharType="begin"/>
        </w:r>
        <w:r w:rsidR="009523C5">
          <w:rPr>
            <w:noProof/>
            <w:webHidden/>
          </w:rPr>
          <w:instrText xml:space="preserve"> PAGEREF _Toc504590832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727DA">
      <w:pPr>
        <w:pStyle w:val="20"/>
        <w:tabs>
          <w:tab w:val="right" w:leader="dot" w:pos="8296"/>
        </w:tabs>
        <w:rPr>
          <w:noProof/>
        </w:rPr>
      </w:pPr>
      <w:hyperlink w:anchor="_Toc504590833" w:history="1">
        <w:r w:rsidR="009523C5" w:rsidRPr="00372813">
          <w:rPr>
            <w:rStyle w:val="a5"/>
            <w:noProof/>
          </w:rPr>
          <w:t>FAR</w:t>
        </w:r>
        <w:r w:rsidR="009523C5" w:rsidRPr="00372813">
          <w:rPr>
            <w:rStyle w:val="a5"/>
            <w:rFonts w:hint="eastAsia"/>
            <w:noProof/>
          </w:rPr>
          <w:t>系统介绍</w:t>
        </w:r>
        <w:r w:rsidR="009523C5">
          <w:rPr>
            <w:noProof/>
            <w:webHidden/>
          </w:rPr>
          <w:tab/>
        </w:r>
        <w:r w:rsidR="009523C5">
          <w:rPr>
            <w:noProof/>
            <w:webHidden/>
          </w:rPr>
          <w:fldChar w:fldCharType="begin"/>
        </w:r>
        <w:r w:rsidR="009523C5">
          <w:rPr>
            <w:noProof/>
            <w:webHidden/>
          </w:rPr>
          <w:instrText xml:space="preserve"> PAGEREF _Toc504590833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727DA">
      <w:pPr>
        <w:pStyle w:val="20"/>
        <w:tabs>
          <w:tab w:val="right" w:leader="dot" w:pos="8296"/>
        </w:tabs>
        <w:rPr>
          <w:noProof/>
        </w:rPr>
      </w:pPr>
      <w:hyperlink w:anchor="_Toc504590834" w:history="1">
        <w:r w:rsidR="009523C5" w:rsidRPr="00372813">
          <w:rPr>
            <w:rStyle w:val="a5"/>
            <w:noProof/>
          </w:rPr>
          <w:t>VMS</w:t>
        </w:r>
        <w:r w:rsidR="009523C5" w:rsidRPr="00372813">
          <w:rPr>
            <w:rStyle w:val="a5"/>
            <w:rFonts w:hint="eastAsia"/>
            <w:noProof/>
          </w:rPr>
          <w:t>原始数据预处理</w:t>
        </w:r>
        <w:r w:rsidR="009523C5">
          <w:rPr>
            <w:noProof/>
            <w:webHidden/>
          </w:rPr>
          <w:tab/>
        </w:r>
        <w:r w:rsidR="009523C5">
          <w:rPr>
            <w:noProof/>
            <w:webHidden/>
          </w:rPr>
          <w:fldChar w:fldCharType="begin"/>
        </w:r>
        <w:r w:rsidR="009523C5">
          <w:rPr>
            <w:noProof/>
            <w:webHidden/>
          </w:rPr>
          <w:instrText xml:space="preserve"> PAGEREF _Toc504590834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727DA">
      <w:pPr>
        <w:pStyle w:val="20"/>
        <w:tabs>
          <w:tab w:val="right" w:leader="dot" w:pos="8296"/>
        </w:tabs>
        <w:rPr>
          <w:noProof/>
        </w:rPr>
      </w:pPr>
      <w:hyperlink w:anchor="_Toc504590835" w:history="1">
        <w:r w:rsidR="009523C5" w:rsidRPr="00372813">
          <w:rPr>
            <w:rStyle w:val="a5"/>
            <w:rFonts w:hint="eastAsia"/>
            <w:noProof/>
          </w:rPr>
          <w:t>港口定位与航次划分</w:t>
        </w:r>
        <w:r w:rsidR="009523C5">
          <w:rPr>
            <w:noProof/>
            <w:webHidden/>
          </w:rPr>
          <w:tab/>
        </w:r>
        <w:r w:rsidR="009523C5">
          <w:rPr>
            <w:noProof/>
            <w:webHidden/>
          </w:rPr>
          <w:fldChar w:fldCharType="begin"/>
        </w:r>
        <w:r w:rsidR="009523C5">
          <w:rPr>
            <w:noProof/>
            <w:webHidden/>
          </w:rPr>
          <w:instrText xml:space="preserve"> PAGEREF _Toc504590835 \h </w:instrText>
        </w:r>
        <w:r w:rsidR="009523C5">
          <w:rPr>
            <w:noProof/>
            <w:webHidden/>
          </w:rPr>
        </w:r>
        <w:r w:rsidR="009523C5">
          <w:rPr>
            <w:noProof/>
            <w:webHidden/>
          </w:rPr>
          <w:fldChar w:fldCharType="separate"/>
        </w:r>
        <w:r w:rsidR="009523C5">
          <w:rPr>
            <w:noProof/>
            <w:webHidden/>
          </w:rPr>
          <w:t>11</w:t>
        </w:r>
        <w:r w:rsidR="009523C5">
          <w:rPr>
            <w:noProof/>
            <w:webHidden/>
          </w:rPr>
          <w:fldChar w:fldCharType="end"/>
        </w:r>
      </w:hyperlink>
    </w:p>
    <w:p w:rsidR="009523C5" w:rsidRDefault="006727DA">
      <w:pPr>
        <w:pStyle w:val="20"/>
        <w:tabs>
          <w:tab w:val="right" w:leader="dot" w:pos="8296"/>
        </w:tabs>
        <w:rPr>
          <w:noProof/>
        </w:rPr>
      </w:pPr>
      <w:hyperlink w:anchor="_Toc504590836" w:history="1">
        <w:r w:rsidR="009523C5" w:rsidRPr="00372813">
          <w:rPr>
            <w:rStyle w:val="a5"/>
            <w:rFonts w:hint="eastAsia"/>
            <w:noProof/>
          </w:rPr>
          <w:t>捕捞区识别与统计</w:t>
        </w:r>
        <w:r w:rsidR="009523C5">
          <w:rPr>
            <w:noProof/>
            <w:webHidden/>
          </w:rPr>
          <w:tab/>
        </w:r>
        <w:r w:rsidR="009523C5">
          <w:rPr>
            <w:noProof/>
            <w:webHidden/>
          </w:rPr>
          <w:fldChar w:fldCharType="begin"/>
        </w:r>
        <w:r w:rsidR="009523C5">
          <w:rPr>
            <w:noProof/>
            <w:webHidden/>
          </w:rPr>
          <w:instrText xml:space="preserve"> PAGEREF _Toc504590836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6727DA">
      <w:pPr>
        <w:pStyle w:val="20"/>
        <w:tabs>
          <w:tab w:val="right" w:leader="dot" w:pos="8296"/>
        </w:tabs>
        <w:rPr>
          <w:noProof/>
        </w:rPr>
      </w:pPr>
      <w:hyperlink w:anchor="_Toc504590837" w:history="1">
        <w:r w:rsidR="009523C5" w:rsidRPr="00372813">
          <w:rPr>
            <w:rStyle w:val="a5"/>
            <w:noProof/>
          </w:rPr>
          <w:t>FAR</w:t>
        </w:r>
        <w:r w:rsidR="009523C5" w:rsidRPr="00372813">
          <w:rPr>
            <w:rStyle w:val="a5"/>
            <w:rFonts w:hint="eastAsia"/>
            <w:noProof/>
          </w:rPr>
          <w:t>评估</w:t>
        </w:r>
        <w:r w:rsidR="009523C5">
          <w:rPr>
            <w:noProof/>
            <w:webHidden/>
          </w:rPr>
          <w:tab/>
        </w:r>
        <w:r w:rsidR="009523C5">
          <w:rPr>
            <w:noProof/>
            <w:webHidden/>
          </w:rPr>
          <w:fldChar w:fldCharType="begin"/>
        </w:r>
        <w:r w:rsidR="009523C5">
          <w:rPr>
            <w:noProof/>
            <w:webHidden/>
          </w:rPr>
          <w:instrText xml:space="preserve"> PAGEREF _Toc504590837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6727DA">
      <w:pPr>
        <w:pStyle w:val="20"/>
        <w:tabs>
          <w:tab w:val="right" w:leader="dot" w:pos="8296"/>
        </w:tabs>
        <w:rPr>
          <w:noProof/>
        </w:rPr>
      </w:pPr>
      <w:hyperlink w:anchor="_Toc504590838"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_Toc504590838 \h </w:instrText>
        </w:r>
        <w:r w:rsidR="009523C5">
          <w:rPr>
            <w:noProof/>
            <w:webHidden/>
          </w:rPr>
        </w:r>
        <w:r w:rsidR="009523C5">
          <w:rPr>
            <w:noProof/>
            <w:webHidden/>
          </w:rPr>
          <w:fldChar w:fldCharType="separate"/>
        </w:r>
        <w:r w:rsidR="009523C5">
          <w:rPr>
            <w:noProof/>
            <w:webHidden/>
          </w:rPr>
          <w:t>13</w:t>
        </w:r>
        <w:r w:rsidR="009523C5">
          <w:rPr>
            <w:noProof/>
            <w:webHidden/>
          </w:rPr>
          <w:fldChar w:fldCharType="end"/>
        </w:r>
      </w:hyperlink>
    </w:p>
    <w:p w:rsidR="009523C5" w:rsidRDefault="006727DA">
      <w:pPr>
        <w:pStyle w:val="10"/>
        <w:tabs>
          <w:tab w:val="right" w:leader="dot" w:pos="8296"/>
        </w:tabs>
        <w:rPr>
          <w:noProof/>
        </w:rPr>
      </w:pPr>
      <w:hyperlink w:anchor="_Toc504590839"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_Toc504590839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6727DA">
      <w:pPr>
        <w:pStyle w:val="20"/>
        <w:tabs>
          <w:tab w:val="right" w:leader="dot" w:pos="8296"/>
        </w:tabs>
        <w:rPr>
          <w:noProof/>
        </w:rPr>
      </w:pPr>
      <w:hyperlink w:anchor="_Toc504590840" w:history="1">
        <w:r w:rsidR="009523C5" w:rsidRPr="00372813">
          <w:rPr>
            <w:rStyle w:val="a5"/>
            <w:rFonts w:hint="eastAsia"/>
            <w:noProof/>
          </w:rPr>
          <w:t>选票的产生</w:t>
        </w:r>
        <w:r w:rsidR="009523C5">
          <w:rPr>
            <w:noProof/>
            <w:webHidden/>
          </w:rPr>
          <w:tab/>
        </w:r>
        <w:r w:rsidR="009523C5">
          <w:rPr>
            <w:noProof/>
            <w:webHidden/>
          </w:rPr>
          <w:fldChar w:fldCharType="begin"/>
        </w:r>
        <w:r w:rsidR="009523C5">
          <w:rPr>
            <w:noProof/>
            <w:webHidden/>
          </w:rPr>
          <w:instrText xml:space="preserve"> PAGEREF _Toc504590840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6727DA">
      <w:pPr>
        <w:pStyle w:val="20"/>
        <w:tabs>
          <w:tab w:val="right" w:leader="dot" w:pos="8296"/>
        </w:tabs>
        <w:rPr>
          <w:noProof/>
        </w:rPr>
      </w:pPr>
      <w:hyperlink w:anchor="_Toc504590841"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_Toc504590841 \h </w:instrText>
        </w:r>
        <w:r w:rsidR="009523C5">
          <w:rPr>
            <w:noProof/>
            <w:webHidden/>
          </w:rPr>
        </w:r>
        <w:r w:rsidR="009523C5">
          <w:rPr>
            <w:noProof/>
            <w:webHidden/>
          </w:rPr>
          <w:fldChar w:fldCharType="separate"/>
        </w:r>
        <w:r w:rsidR="009523C5">
          <w:rPr>
            <w:noProof/>
            <w:webHidden/>
          </w:rPr>
          <w:t>16</w:t>
        </w:r>
        <w:r w:rsidR="009523C5">
          <w:rPr>
            <w:noProof/>
            <w:webHidden/>
          </w:rPr>
          <w:fldChar w:fldCharType="end"/>
        </w:r>
      </w:hyperlink>
    </w:p>
    <w:p w:rsidR="009523C5" w:rsidRDefault="006727DA">
      <w:pPr>
        <w:pStyle w:val="20"/>
        <w:tabs>
          <w:tab w:val="right" w:leader="dot" w:pos="8296"/>
        </w:tabs>
        <w:rPr>
          <w:noProof/>
        </w:rPr>
      </w:pPr>
      <w:hyperlink w:anchor="_Toc504590842" w:history="1">
        <w:r w:rsidR="009523C5" w:rsidRPr="00372813">
          <w:rPr>
            <w:rStyle w:val="a5"/>
            <w:rFonts w:hint="eastAsia"/>
            <w:noProof/>
          </w:rPr>
          <w:t>海上路径</w:t>
        </w:r>
        <w:r w:rsidR="009523C5">
          <w:rPr>
            <w:noProof/>
            <w:webHidden/>
          </w:rPr>
          <w:tab/>
        </w:r>
        <w:r w:rsidR="009523C5">
          <w:rPr>
            <w:noProof/>
            <w:webHidden/>
          </w:rPr>
          <w:fldChar w:fldCharType="begin"/>
        </w:r>
        <w:r w:rsidR="009523C5">
          <w:rPr>
            <w:noProof/>
            <w:webHidden/>
          </w:rPr>
          <w:instrText xml:space="preserve"> PAGEREF _Toc504590842 \h </w:instrText>
        </w:r>
        <w:r w:rsidR="009523C5">
          <w:rPr>
            <w:noProof/>
            <w:webHidden/>
          </w:rPr>
        </w:r>
        <w:r w:rsidR="009523C5">
          <w:rPr>
            <w:noProof/>
            <w:webHidden/>
          </w:rPr>
          <w:fldChar w:fldCharType="separate"/>
        </w:r>
        <w:r w:rsidR="009523C5">
          <w:rPr>
            <w:noProof/>
            <w:webHidden/>
          </w:rPr>
          <w:t>19</w:t>
        </w:r>
        <w:r w:rsidR="009523C5">
          <w:rPr>
            <w:noProof/>
            <w:webHidden/>
          </w:rPr>
          <w:fldChar w:fldCharType="end"/>
        </w:r>
      </w:hyperlink>
    </w:p>
    <w:p w:rsidR="009523C5" w:rsidRDefault="006727DA">
      <w:pPr>
        <w:pStyle w:val="20"/>
        <w:tabs>
          <w:tab w:val="right" w:leader="dot" w:pos="8296"/>
        </w:tabs>
        <w:rPr>
          <w:noProof/>
        </w:rPr>
      </w:pPr>
      <w:hyperlink w:anchor="_Toc504590843"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_Toc504590843 \h </w:instrText>
        </w:r>
        <w:r w:rsidR="009523C5">
          <w:rPr>
            <w:noProof/>
            <w:webHidden/>
          </w:rPr>
        </w:r>
        <w:r w:rsidR="009523C5">
          <w:rPr>
            <w:noProof/>
            <w:webHidden/>
          </w:rPr>
          <w:fldChar w:fldCharType="separate"/>
        </w:r>
        <w:r w:rsidR="009523C5">
          <w:rPr>
            <w:noProof/>
            <w:webHidden/>
          </w:rPr>
          <w:t>20</w:t>
        </w:r>
        <w:r w:rsidR="009523C5">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C7F8E" w:rsidRDefault="000D5949" w:rsidP="00BC7F8E">
      <w:pPr>
        <w:pStyle w:val="1"/>
        <w:spacing w:line="360" w:lineRule="auto"/>
        <w:rPr>
          <w:sz w:val="24"/>
          <w:szCs w:val="24"/>
        </w:rPr>
      </w:pPr>
      <w:bookmarkStart w:id="0" w:name="_Toc504590828"/>
      <w:r w:rsidRPr="00BC7F8E">
        <w:rPr>
          <w:rFonts w:hint="eastAsia"/>
          <w:sz w:val="24"/>
          <w:szCs w:val="24"/>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CF5840" w:rsidRPr="00BC7F8E">
        <w:rPr>
          <w:rFonts w:asciiTheme="minorEastAsia" w:hAnsiTheme="minorEastAsia" w:hint="eastAsia"/>
          <w:sz w:val="24"/>
          <w:szCs w:val="24"/>
        </w:rPr>
        <w:t>本章首先简单介绍了船舶轨迹数据及其研究背景；其次，概述了基于VMS数据的国内外研究现状,以及轨迹数据研究趋势；之后，总结了本文的研究内容、贡献和难点；最后，对全文的组织架构进行了简要说明。</w:t>
      </w:r>
    </w:p>
    <w:p w:rsidR="00CF5840" w:rsidRPr="00BC7F8E" w:rsidRDefault="00CF5840" w:rsidP="00BC7F8E">
      <w:pPr>
        <w:pStyle w:val="2"/>
        <w:spacing w:line="360" w:lineRule="auto"/>
        <w:rPr>
          <w:sz w:val="24"/>
          <w:szCs w:val="24"/>
        </w:rPr>
      </w:pPr>
      <w:bookmarkStart w:id="1" w:name="_Toc504590829"/>
      <w:r w:rsidRPr="00BC7F8E">
        <w:rPr>
          <w:rFonts w:hint="eastAsia"/>
          <w:sz w:val="24"/>
          <w:szCs w:val="24"/>
        </w:rPr>
        <w:t>研究背景与意义</w:t>
      </w:r>
      <w:bookmarkEnd w:id="1"/>
    </w:p>
    <w:p w:rsidR="000C135F" w:rsidRPr="00BC7F8E" w:rsidRDefault="000C135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CC13DE" w:rsidRPr="00BC7F8E">
        <w:rPr>
          <w:rFonts w:asciiTheme="minorEastAsia" w:hAnsiTheme="minorEastAsia" w:hint="eastAsia"/>
          <w:sz w:val="24"/>
          <w:szCs w:val="24"/>
        </w:rPr>
        <w:t>，并且渔民收入下降难以维持收支平衡，这对矛盾越来越受到重视。</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是：一方面，在利益驱使下“竭泽而渔”，严重破坏了海洋生态平衡；另一方面，渔民缺乏科学捕捞知识，往往依靠</w:t>
      </w:r>
      <w:r w:rsidR="005F63DE" w:rsidRPr="00BC7F8E">
        <w:rPr>
          <w:rFonts w:asciiTheme="minorEastAsia" w:hAnsiTheme="minorEastAsia" w:hint="eastAsia"/>
          <w:sz w:val="24"/>
          <w:szCs w:val="24"/>
        </w:rPr>
        <w:t>口口相传的经验。</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w:t>
      </w:r>
    </w:p>
    <w:p w:rsidR="001F394A" w:rsidRPr="00BC7F8E" w:rsidRDefault="001F394A" w:rsidP="00BC7F8E">
      <w:pPr>
        <w:spacing w:line="360" w:lineRule="auto"/>
        <w:rPr>
          <w:rFonts w:asciiTheme="minorEastAsia" w:hAnsiTheme="minorEastAsia"/>
          <w:sz w:val="24"/>
          <w:szCs w:val="24"/>
        </w:rPr>
      </w:pPr>
      <w:r w:rsidRPr="00BC7F8E">
        <w:rPr>
          <w:rFonts w:asciiTheme="minorEastAsia" w:hAnsiTheme="minorEastAsia" w:hint="eastAsia"/>
          <w:sz w:val="24"/>
          <w:szCs w:val="24"/>
        </w:rPr>
        <w:t>2017年初规定，在“十三五”期间控制渔船船数和功率数，淘汰老旧木制渔船和过度捕捞船型，如船底拖网、</w:t>
      </w:r>
      <w:proofErr w:type="gramStart"/>
      <w:r w:rsidRPr="00BC7F8E">
        <w:rPr>
          <w:rFonts w:asciiTheme="minorEastAsia" w:hAnsiTheme="minorEastAsia" w:hint="eastAsia"/>
          <w:sz w:val="24"/>
          <w:szCs w:val="24"/>
        </w:rPr>
        <w:t>三角虎网等</w:t>
      </w:r>
      <w:proofErr w:type="gramEnd"/>
      <w:r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GPS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115B8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我们经常称VMS数据为渔业船舶轨迹数据。它的每条记录除了时间、经纬度坐标信息之外，还包含瞬时速度、船艏向等多个字段。相比于国外VMS</w:t>
      </w:r>
      <w:r w:rsidR="00A61BFB" w:rsidRPr="00BC7F8E">
        <w:rPr>
          <w:rFonts w:asciiTheme="minorEastAsia" w:hAnsiTheme="minorEastAsia" w:hint="eastAsia"/>
          <w:sz w:val="24"/>
          <w:szCs w:val="24"/>
        </w:rPr>
        <w:t>系统数据采集间隔长达2</w:t>
      </w:r>
      <w:r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，我国基于北斗卫星导航的VMS系统能够达到平均3分钟一</w:t>
      </w:r>
      <w:r w:rsidR="00A95081" w:rsidRPr="00BC7F8E">
        <w:rPr>
          <w:rFonts w:asciiTheme="minorEastAsia" w:hAnsiTheme="minorEastAsia" w:hint="eastAsia"/>
          <w:sz w:val="24"/>
          <w:szCs w:val="24"/>
        </w:rPr>
        <w:lastRenderedPageBreak/>
        <w:t>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通过定位系统对人或车辆进行跟踪，来分析人的轨迹、行为，进一步对地理区块之间的关系进行分析，一直是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，基于渔业轨迹数据的分析研究已经具备一定基础，且可以借鉴人和车辆的轨迹分析研究，进行知识迁移。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BC7F8E" w:rsidRDefault="0000341F" w:rsidP="00BC7F8E">
      <w:pPr>
        <w:pStyle w:val="2"/>
        <w:spacing w:line="360" w:lineRule="auto"/>
        <w:rPr>
          <w:sz w:val="24"/>
          <w:szCs w:val="24"/>
        </w:rPr>
      </w:pPr>
      <w:bookmarkStart w:id="2" w:name="_Toc504590830"/>
      <w:r w:rsidRPr="00BC7F8E">
        <w:rPr>
          <w:rFonts w:hint="eastAsia"/>
          <w:sz w:val="24"/>
          <w:szCs w:val="24"/>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Pr="00BC7F8E">
        <w:rPr>
          <w:rFonts w:asciiTheme="minorEastAsia" w:hAnsiTheme="minorEastAsia"/>
          <w:sz w:val="24"/>
          <w:szCs w:val="24"/>
        </w:rPr>
        <w:t>的总结，</w:t>
      </w:r>
      <w:r w:rsidRPr="00BC7F8E">
        <w:rPr>
          <w:rFonts w:asciiTheme="minorEastAsia" w:hAnsiTheme="minorEastAsia" w:hint="eastAsia"/>
          <w:sz w:val="24"/>
          <w:szCs w:val="24"/>
        </w:rPr>
        <w:t>主要有以下几方面研究：</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处理不确定</w:t>
      </w:r>
      <w:r w:rsidRPr="00BC7F8E">
        <w:rPr>
          <w:rFonts w:asciiTheme="minorEastAsia" w:hAnsiTheme="minorEastAsia"/>
          <w:sz w:val="24"/>
          <w:szCs w:val="24"/>
        </w:rPr>
        <w:t>轨迹</w:t>
      </w:r>
      <w:r w:rsidRPr="00BC7F8E">
        <w:rPr>
          <w:rFonts w:asciiTheme="minorEastAsia" w:hAnsiTheme="minorEastAsia" w:hint="eastAsia"/>
          <w:sz w:val="24"/>
          <w:szCs w:val="24"/>
        </w:rPr>
        <w:t>（T</w:t>
      </w:r>
      <w:r w:rsidRPr="00BC7F8E">
        <w:rPr>
          <w:rFonts w:asciiTheme="minorEastAsia" w:hAnsiTheme="minorEastAsia"/>
          <w:sz w:val="24"/>
          <w:szCs w:val="24"/>
        </w:rPr>
        <w:t>rajectory Uncertainty）。</w:t>
      </w:r>
      <w:r w:rsidRPr="00BC7F8E">
        <w:rPr>
          <w:rFonts w:asciiTheme="minorEastAsia" w:hAnsiTheme="minorEastAsia" w:hint="eastAsia"/>
          <w:sz w:val="24"/>
          <w:szCs w:val="24"/>
        </w:rPr>
        <w:t>在</w:t>
      </w:r>
      <w:r w:rsidRPr="00BC7F8E">
        <w:rPr>
          <w:rFonts w:asciiTheme="minorEastAsia" w:hAnsiTheme="minorEastAsia"/>
          <w:sz w:val="24"/>
          <w:szCs w:val="24"/>
        </w:rPr>
        <w:t>被</w:t>
      </w:r>
      <w:r w:rsidRPr="00BC7F8E">
        <w:rPr>
          <w:rFonts w:asciiTheme="minorEastAsia" w:hAnsiTheme="minorEastAsia" w:hint="eastAsia"/>
          <w:sz w:val="24"/>
          <w:szCs w:val="24"/>
        </w:rPr>
        <w:t>监测</w:t>
      </w:r>
      <w:r w:rsidRPr="00BC7F8E">
        <w:rPr>
          <w:rFonts w:asciiTheme="minorEastAsia" w:hAnsiTheme="minorEastAsia"/>
          <w:sz w:val="24"/>
          <w:szCs w:val="24"/>
        </w:rPr>
        <w:t>物体的持续移动过程中，由于设备、信号情况</w:t>
      </w:r>
      <w:r w:rsidRPr="00BC7F8E">
        <w:rPr>
          <w:rFonts w:asciiTheme="minorEastAsia" w:hAnsiTheme="minorEastAsia" w:hint="eastAsia"/>
          <w:sz w:val="24"/>
          <w:szCs w:val="24"/>
        </w:rPr>
        <w:t>等</w:t>
      </w:r>
      <w:r w:rsidRPr="00BC7F8E">
        <w:rPr>
          <w:rFonts w:asciiTheme="minorEastAsia" w:hAnsiTheme="minorEastAsia"/>
          <w:sz w:val="24"/>
          <w:szCs w:val="24"/>
        </w:rPr>
        <w:t>的不同</w:t>
      </w:r>
      <w:r w:rsidRPr="00BC7F8E">
        <w:rPr>
          <w:rFonts w:asciiTheme="minorEastAsia" w:hAnsiTheme="minorEastAsia" w:hint="eastAsia"/>
          <w:sz w:val="24"/>
          <w:szCs w:val="24"/>
        </w:rPr>
        <w:t>，</w:t>
      </w:r>
      <w:r w:rsidRPr="00BC7F8E">
        <w:rPr>
          <w:rFonts w:asciiTheme="minorEastAsia" w:hAnsiTheme="minorEastAsia"/>
          <w:sz w:val="24"/>
          <w:szCs w:val="24"/>
        </w:rPr>
        <w:t>往往在相邻</w:t>
      </w:r>
      <w:r w:rsidRPr="00BC7F8E">
        <w:rPr>
          <w:rFonts w:asciiTheme="minorEastAsia" w:hAnsiTheme="minorEastAsia" w:hint="eastAsia"/>
          <w:sz w:val="24"/>
          <w:szCs w:val="24"/>
        </w:rPr>
        <w:t>两个</w:t>
      </w:r>
      <w:r w:rsidRPr="00BC7F8E">
        <w:rPr>
          <w:rFonts w:asciiTheme="minorEastAsia" w:hAnsiTheme="minorEastAsia"/>
          <w:sz w:val="24"/>
          <w:szCs w:val="24"/>
        </w:rPr>
        <w:t>位置点之间</w:t>
      </w:r>
      <w:r w:rsidRPr="00BC7F8E">
        <w:rPr>
          <w:rFonts w:asciiTheme="minorEastAsia" w:hAnsiTheme="minorEastAsia" w:hint="eastAsia"/>
          <w:sz w:val="24"/>
          <w:szCs w:val="24"/>
        </w:rPr>
        <w:t>的</w:t>
      </w:r>
      <w:r w:rsidRPr="00BC7F8E">
        <w:rPr>
          <w:rFonts w:asciiTheme="minorEastAsia" w:hAnsiTheme="minorEastAsia"/>
          <w:sz w:val="24"/>
          <w:szCs w:val="24"/>
        </w:rPr>
        <w:t>时间段内，</w:t>
      </w:r>
      <w:r w:rsidRPr="00BC7F8E">
        <w:rPr>
          <w:rFonts w:asciiTheme="minorEastAsia" w:hAnsiTheme="minorEastAsia"/>
          <w:sz w:val="24"/>
          <w:szCs w:val="24"/>
        </w:rPr>
        <w:lastRenderedPageBreak/>
        <w:t>存在物体位置、停留时间等不确定的一段时间</w:t>
      </w:r>
      <w:r w:rsidRPr="00BC7F8E">
        <w:rPr>
          <w:rFonts w:asciiTheme="minorEastAsia" w:hAnsiTheme="minorEastAsia" w:hint="eastAsia"/>
          <w:sz w:val="24"/>
          <w:szCs w:val="24"/>
        </w:rPr>
        <w:t>，</w:t>
      </w:r>
      <w:r w:rsidRPr="00BC7F8E">
        <w:rPr>
          <w:rFonts w:asciiTheme="minorEastAsia" w:hAnsiTheme="minorEastAsia"/>
          <w:sz w:val="24"/>
          <w:szCs w:val="24"/>
        </w:rPr>
        <w:t>在这段时间内物体的移动情况</w:t>
      </w:r>
      <w:r w:rsidRPr="00BC7F8E">
        <w:rPr>
          <w:rFonts w:asciiTheme="minorEastAsia" w:hAnsiTheme="minorEastAsia" w:hint="eastAsia"/>
          <w:sz w:val="24"/>
          <w:szCs w:val="24"/>
        </w:rPr>
        <w:t>一般</w:t>
      </w:r>
      <w:r w:rsidRPr="00BC7F8E">
        <w:rPr>
          <w:rFonts w:asciiTheme="minorEastAsia" w:hAnsiTheme="minorEastAsia"/>
          <w:sz w:val="24"/>
          <w:szCs w:val="24"/>
        </w:rPr>
        <w:t>通过插值等方法来进行确认，从而使整个轨迹变得</w:t>
      </w:r>
      <w:r w:rsidRPr="00BC7F8E">
        <w:rPr>
          <w:rFonts w:asciiTheme="minorEastAsia" w:hAnsiTheme="minorEastAsia" w:hint="eastAsia"/>
          <w:sz w:val="24"/>
          <w:szCs w:val="24"/>
        </w:rPr>
        <w:t>相对</w:t>
      </w:r>
      <w:r w:rsidRPr="00BC7F8E">
        <w:rPr>
          <w:rFonts w:asciiTheme="minorEastAsia" w:hAnsiTheme="minorEastAsia"/>
          <w:sz w:val="24"/>
          <w:szCs w:val="24"/>
        </w:rPr>
        <w:t>完整</w:t>
      </w:r>
      <w:r w:rsidRPr="00BC7F8E">
        <w:rPr>
          <w:rFonts w:asciiTheme="minorEastAsia" w:hAnsiTheme="minorEastAsia" w:hint="eastAsia"/>
          <w:sz w:val="24"/>
          <w:szCs w:val="24"/>
        </w:rPr>
        <w:t>。</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轨迹模式</w:t>
      </w:r>
      <w:r w:rsidRPr="00BC7F8E">
        <w:rPr>
          <w:rFonts w:asciiTheme="minorEastAsia" w:hAnsiTheme="minorEastAsia"/>
          <w:sz w:val="24"/>
          <w:szCs w:val="24"/>
        </w:rPr>
        <w:t>挖掘</w:t>
      </w:r>
      <w:r w:rsidRPr="00BC7F8E">
        <w:rPr>
          <w:rFonts w:asciiTheme="minorEastAsia" w:hAnsiTheme="minorEastAsia" w:hint="eastAsia"/>
          <w:sz w:val="24"/>
          <w:szCs w:val="24"/>
        </w:rPr>
        <w:t>(Trajectory Pattern Mining)</w:t>
      </w:r>
      <w:r w:rsidRPr="00BC7F8E">
        <w:rPr>
          <w:rFonts w:asciiTheme="minorEastAsia" w:hAnsiTheme="minorEastAsia"/>
          <w:sz w:val="24"/>
          <w:szCs w:val="24"/>
        </w:rPr>
        <w:t>。</w:t>
      </w:r>
      <w:r w:rsidRPr="00BC7F8E">
        <w:rPr>
          <w:rFonts w:asciiTheme="minorEastAsia" w:hAnsiTheme="minorEastAsia" w:hint="eastAsia"/>
          <w:sz w:val="24"/>
          <w:szCs w:val="24"/>
        </w:rPr>
        <w:t>通过</w:t>
      </w:r>
      <w:r w:rsidRPr="00BC7F8E">
        <w:rPr>
          <w:rFonts w:asciiTheme="minorEastAsia" w:hAnsiTheme="minorEastAsia"/>
          <w:sz w:val="24"/>
          <w:szCs w:val="24"/>
        </w:rPr>
        <w:t>分析不同物体移动轨迹的相似性，找出移动模式之间的关联，从而为后面聚类等挖掘分析工作打下基础。</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分类(Trajectory Classification)</w:t>
      </w:r>
      <w:r w:rsidRPr="00BC7F8E">
        <w:rPr>
          <w:rFonts w:asciiTheme="minorEastAsia" w:hAnsiTheme="minorEastAsia" w:hint="eastAsia"/>
          <w:sz w:val="24"/>
          <w:szCs w:val="24"/>
        </w:rPr>
        <w:t>。利用</w:t>
      </w:r>
      <w:r w:rsidRPr="00BC7F8E">
        <w:rPr>
          <w:rFonts w:asciiTheme="minorEastAsia" w:hAnsiTheme="minorEastAsia"/>
          <w:sz w:val="24"/>
          <w:szCs w:val="24"/>
        </w:rPr>
        <w:t>监督学习，根据移动轨迹或轨迹片段所代表的行为或交通方式，将数据进行分类。</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轮廓探测(Trajectory Outlier Detection)。</w:t>
      </w:r>
      <w:r w:rsidRPr="00BC7F8E">
        <w:rPr>
          <w:rFonts w:asciiTheme="minorEastAsia" w:hAnsiTheme="minorEastAsia" w:hint="eastAsia"/>
          <w:sz w:val="24"/>
          <w:szCs w:val="24"/>
        </w:rPr>
        <w:t>被探测</w:t>
      </w:r>
      <w:r w:rsidRPr="00BC7F8E">
        <w:rPr>
          <w:rFonts w:asciiTheme="minorEastAsia" w:hAnsiTheme="minorEastAsia"/>
          <w:sz w:val="24"/>
          <w:szCs w:val="24"/>
        </w:rPr>
        <w:t>物体即便种类相同（</w:t>
      </w:r>
      <w:r w:rsidRPr="00BC7F8E">
        <w:rPr>
          <w:rFonts w:asciiTheme="minorEastAsia" w:hAnsiTheme="minorEastAsia" w:hint="eastAsia"/>
          <w:sz w:val="24"/>
          <w:szCs w:val="24"/>
        </w:rPr>
        <w:t>物种</w:t>
      </w:r>
      <w:r w:rsidRPr="00BC7F8E">
        <w:rPr>
          <w:rFonts w:asciiTheme="minorEastAsia" w:hAnsiTheme="minorEastAsia"/>
          <w:sz w:val="24"/>
          <w:szCs w:val="24"/>
        </w:rPr>
        <w:t>、交通方式、移动方式等），物体与物体之间的移动轨迹的轮廓可能存在很大</w:t>
      </w:r>
      <w:r w:rsidRPr="00BC7F8E">
        <w:rPr>
          <w:rFonts w:asciiTheme="minorEastAsia" w:hAnsiTheme="minorEastAsia" w:hint="eastAsia"/>
          <w:sz w:val="24"/>
          <w:szCs w:val="24"/>
        </w:rPr>
        <w:t>不确定</w:t>
      </w:r>
      <w:r w:rsidRPr="00BC7F8E">
        <w:rPr>
          <w:rFonts w:asciiTheme="minorEastAsia" w:hAnsiTheme="minorEastAsia"/>
          <w:sz w:val="24"/>
          <w:szCs w:val="24"/>
        </w:rPr>
        <w:t>性，而这种不同往往可以揭示出</w:t>
      </w:r>
      <w:r w:rsidRPr="00BC7F8E">
        <w:rPr>
          <w:rFonts w:asciiTheme="minorEastAsia" w:hAnsiTheme="minorEastAsia" w:hint="eastAsia"/>
          <w:sz w:val="24"/>
          <w:szCs w:val="24"/>
        </w:rPr>
        <w:t>特定事件（如</w:t>
      </w:r>
      <w:r w:rsidRPr="00BC7F8E">
        <w:rPr>
          <w:rFonts w:asciiTheme="minorEastAsia" w:hAnsiTheme="minorEastAsia"/>
          <w:sz w:val="24"/>
          <w:szCs w:val="24"/>
        </w:rPr>
        <w:t>车祸）等</w:t>
      </w:r>
      <w:r w:rsidRPr="00BC7F8E">
        <w:rPr>
          <w:rFonts w:asciiTheme="minorEastAsia" w:hAnsiTheme="minorEastAsia" w:hint="eastAsia"/>
          <w:sz w:val="24"/>
          <w:szCs w:val="24"/>
        </w:rPr>
        <w:t>重要</w:t>
      </w:r>
      <w:r w:rsidRPr="00BC7F8E">
        <w:rPr>
          <w:rFonts w:asciiTheme="minorEastAsia" w:hAnsiTheme="minorEastAsia"/>
          <w:sz w:val="24"/>
          <w:szCs w:val="24"/>
        </w:rPr>
        <w:t>信息。</w:t>
      </w:r>
    </w:p>
    <w:p w:rsidR="00DE65B8" w:rsidRPr="00BC7F8E" w:rsidRDefault="00AF1E4C" w:rsidP="00BC7F8E">
      <w:pPr>
        <w:pStyle w:val="2"/>
        <w:spacing w:line="360" w:lineRule="auto"/>
        <w:rPr>
          <w:sz w:val="24"/>
          <w:szCs w:val="24"/>
        </w:rPr>
      </w:pPr>
      <w:bookmarkStart w:id="3" w:name="_Toc504590831"/>
      <w:r w:rsidRPr="00BC7F8E">
        <w:rPr>
          <w:rFonts w:hint="eastAsia"/>
          <w:sz w:val="24"/>
          <w:szCs w:val="24"/>
        </w:rPr>
        <w:t>主要研究内容和贡献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识别捕捞区</w:t>
      </w:r>
      <w:r w:rsidR="00323805" w:rsidRPr="00BC7F8E">
        <w:rPr>
          <w:rFonts w:asciiTheme="minorEastAsia" w:hAnsiTheme="minorEastAsia" w:hint="eastAsia"/>
          <w:sz w:val="24"/>
          <w:szCs w:val="24"/>
        </w:rPr>
        <w:t>。</w:t>
      </w:r>
      <w:r w:rsidR="00472937" w:rsidRPr="00BC7F8E">
        <w:rPr>
          <w:rFonts w:asciiTheme="minorEastAsia" w:hAnsiTheme="minorEastAsia" w:hint="eastAsia"/>
          <w:sz w:val="24"/>
          <w:szCs w:val="24"/>
        </w:rPr>
        <w:t>设计了渔船捕捞区识别系统（FAR），具体来说是</w:t>
      </w:r>
      <w:r w:rsidRPr="00BC7F8E">
        <w:rPr>
          <w:rFonts w:asciiTheme="minorEastAsia" w:hAnsiTheme="minorEastAsia" w:hint="eastAsia"/>
          <w:sz w:val="24"/>
          <w:szCs w:val="24"/>
        </w:rPr>
        <w:t>通过原始数据预处理、港口识别、航次</w:t>
      </w:r>
      <w:r w:rsidR="00323805" w:rsidRPr="00BC7F8E">
        <w:rPr>
          <w:rFonts w:asciiTheme="minorEastAsia" w:hAnsiTheme="minorEastAsia" w:hint="eastAsia"/>
          <w:sz w:val="24"/>
          <w:szCs w:val="24"/>
        </w:rPr>
        <w:t>划分等一系列前期处理，利用数学形态学进行捕捞区识别，实现快速准确的捕捞区判断。</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对捕捞区域进行分类</w:t>
      </w:r>
      <w:r w:rsidR="00323805" w:rsidRPr="00BC7F8E">
        <w:rPr>
          <w:rFonts w:asciiTheme="minorEastAsia" w:hAnsiTheme="minorEastAsia" w:hint="eastAsia"/>
          <w:sz w:val="24"/>
          <w:szCs w:val="24"/>
        </w:rPr>
        <w:t>。通过一个投票分类算法，利用渔民自身捕捞经验，</w:t>
      </w:r>
      <w:r w:rsidR="00C777FC" w:rsidRPr="00BC7F8E">
        <w:rPr>
          <w:rFonts w:asciiTheme="minorEastAsia" w:hAnsiTheme="minorEastAsia" w:hint="eastAsia"/>
          <w:sz w:val="24"/>
          <w:szCs w:val="24"/>
        </w:rPr>
        <w:t>设定分类标准，</w:t>
      </w:r>
      <w:r w:rsidR="00323805" w:rsidRPr="00BC7F8E">
        <w:rPr>
          <w:rFonts w:asciiTheme="minorEastAsia" w:hAnsiTheme="minorEastAsia" w:hint="eastAsia"/>
          <w:sz w:val="24"/>
          <w:szCs w:val="24"/>
        </w:rPr>
        <w:t>对捕捞区进行细粒度</w:t>
      </w:r>
      <w:r w:rsidR="002B795B" w:rsidRPr="00BC7F8E">
        <w:rPr>
          <w:rFonts w:asciiTheme="minorEastAsia" w:hAnsiTheme="minorEastAsia" w:hint="eastAsia"/>
          <w:sz w:val="24"/>
          <w:szCs w:val="24"/>
        </w:rPr>
        <w:t>合理</w:t>
      </w:r>
      <w:r w:rsidR="00323805" w:rsidRPr="00BC7F8E">
        <w:rPr>
          <w:rFonts w:asciiTheme="minorEastAsia" w:hAnsiTheme="minorEastAsia" w:hint="eastAsia"/>
          <w:sz w:val="24"/>
          <w:szCs w:val="24"/>
        </w:rPr>
        <w:t>划分。</w:t>
      </w:r>
    </w:p>
    <w:p w:rsidR="00AF1E4C" w:rsidRPr="00BC7F8E" w:rsidRDefault="002B795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海洋捕捞规律挖掘。一方面，基于捕捞区的分类结果，分析区块间的联系</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抽象出捕捞区之间的通路，统计中心区块、边缘区块和主干道、次干道的变化规律。</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另一方面，分析渔民捕捞行为</w:t>
      </w:r>
      <w:r w:rsidR="00D84CF9" w:rsidRPr="00BC7F8E">
        <w:rPr>
          <w:rFonts w:asciiTheme="minorEastAsia" w:hAnsiTheme="minorEastAsia" w:hint="eastAsia"/>
          <w:sz w:val="24"/>
          <w:szCs w:val="24"/>
        </w:rPr>
        <w:t>，</w:t>
      </w:r>
      <w:r w:rsidR="00B53E9E" w:rsidRPr="00BC7F8E">
        <w:rPr>
          <w:rFonts w:asciiTheme="minorEastAsia" w:hAnsiTheme="minorEastAsia" w:hint="eastAsia"/>
          <w:sz w:val="24"/>
          <w:szCs w:val="24"/>
        </w:rPr>
        <w:t>并提取特征进行分类。</w:t>
      </w:r>
    </w:p>
    <w:p w:rsidR="00C41231" w:rsidRPr="00BC7F8E" w:rsidRDefault="00C4123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将研究内容整合为渔业轨迹数据分析系统，并从运行效率和准确率两个角度进行权衡和优化。主要是针对影响运行效率的参数进行调整，对损失的准确率通过算法优化、替换</w:t>
      </w:r>
      <w:r w:rsidR="00843C18" w:rsidRPr="00BC7F8E">
        <w:rPr>
          <w:rFonts w:asciiTheme="minorEastAsia" w:hAnsiTheme="minorEastAsia" w:hint="eastAsia"/>
          <w:sz w:val="24"/>
          <w:szCs w:val="24"/>
        </w:rPr>
        <w:t>等方式进行补偿。此外，对于系统实际应用中可能遇到的问题采取了针对性的措施。</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hint="eastAsia"/>
          <w:sz w:val="24"/>
          <w:szCs w:val="24"/>
        </w:rPr>
        <w:t>主要贡献</w:t>
      </w:r>
    </w:p>
    <w:p w:rsidR="00B53E9E" w:rsidRPr="00BC7F8E" w:rsidRDefault="00B53E9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之前的研究多关注于对捕捞行为的分析，忽视了航行行为。本文从航行轨迹数据入手，分析捕捞区域之间的联系。</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sz w:val="24"/>
          <w:szCs w:val="24"/>
        </w:rPr>
        <w:tab/>
      </w:r>
      <w:r w:rsidRPr="00BC7F8E">
        <w:rPr>
          <w:rFonts w:asciiTheme="minorEastAsia" w:hAnsiTheme="minorEastAsia" w:hint="eastAsia"/>
          <w:sz w:val="24"/>
          <w:szCs w:val="24"/>
        </w:rPr>
        <w:t>本文利用渔民自身经验设计了一个投票分类算法，</w:t>
      </w:r>
      <w:r w:rsidR="00C41231" w:rsidRPr="00BC7F8E">
        <w:rPr>
          <w:rFonts w:asciiTheme="minorEastAsia" w:hAnsiTheme="minorEastAsia" w:hint="eastAsia"/>
          <w:sz w:val="24"/>
          <w:szCs w:val="24"/>
        </w:rPr>
        <w:t>实现了</w:t>
      </w:r>
      <w:r w:rsidRPr="00BC7F8E">
        <w:rPr>
          <w:rFonts w:asciiTheme="minorEastAsia" w:hAnsiTheme="minorEastAsia" w:hint="eastAsia"/>
          <w:sz w:val="24"/>
          <w:szCs w:val="24"/>
        </w:rPr>
        <w:t>对捕捞区</w:t>
      </w:r>
      <w:r w:rsidR="00C41231" w:rsidRPr="00BC7F8E">
        <w:rPr>
          <w:rFonts w:asciiTheme="minorEastAsia" w:hAnsiTheme="minorEastAsia" w:hint="eastAsia"/>
          <w:sz w:val="24"/>
          <w:szCs w:val="24"/>
        </w:rPr>
        <w:t>的</w:t>
      </w:r>
      <w:r w:rsidRPr="00BC7F8E">
        <w:rPr>
          <w:rFonts w:asciiTheme="minorEastAsia" w:hAnsiTheme="minorEastAsia" w:hint="eastAsia"/>
          <w:sz w:val="24"/>
          <w:szCs w:val="24"/>
        </w:rPr>
        <w:t>细粒度</w:t>
      </w:r>
      <w:r w:rsidRPr="00BC7F8E">
        <w:rPr>
          <w:rFonts w:asciiTheme="minorEastAsia" w:hAnsiTheme="minorEastAsia" w:hint="eastAsia"/>
          <w:sz w:val="24"/>
          <w:szCs w:val="24"/>
        </w:rPr>
        <w:lastRenderedPageBreak/>
        <w:t>划分，并在此基础上</w:t>
      </w:r>
      <w:r w:rsidR="00C41231" w:rsidRPr="00BC7F8E">
        <w:rPr>
          <w:rFonts w:asciiTheme="minorEastAsia" w:hAnsiTheme="minorEastAsia" w:hint="eastAsia"/>
          <w:sz w:val="24"/>
          <w:szCs w:val="24"/>
        </w:rPr>
        <w:t>分析捕捞区的变化情况。</w:t>
      </w:r>
    </w:p>
    <w:p w:rsidR="00B53E9E" w:rsidRPr="00BC7F8E" w:rsidRDefault="00C41231" w:rsidP="00BC7F8E">
      <w:pPr>
        <w:spacing w:line="360" w:lineRule="auto"/>
        <w:rPr>
          <w:rFonts w:asciiTheme="minorEastAsia" w:hAnsiTheme="minorEastAsia"/>
          <w:sz w:val="24"/>
          <w:szCs w:val="24"/>
        </w:rPr>
      </w:pPr>
      <w:r w:rsidRPr="00BC7F8E">
        <w:rPr>
          <w:rFonts w:asciiTheme="minorEastAsia" w:hAnsiTheme="minorEastAsia"/>
          <w:sz w:val="24"/>
          <w:szCs w:val="24"/>
        </w:rPr>
        <w:tab/>
      </w:r>
      <w:r w:rsidR="00843C18" w:rsidRPr="00BC7F8E">
        <w:rPr>
          <w:rFonts w:asciiTheme="minorEastAsia" w:hAnsiTheme="minorEastAsia" w:hint="eastAsia"/>
          <w:sz w:val="24"/>
          <w:szCs w:val="24"/>
        </w:rPr>
        <w:t>通过渔民的行为对渔业资源的时空变化进行定量评估，而不是单纯通过观察捕捞区的变化进行分析。</w:t>
      </w:r>
    </w:p>
    <w:p w:rsidR="00472937" w:rsidRPr="00BC7F8E" w:rsidRDefault="0047293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53E9E" w:rsidRPr="00BC7F8E" w:rsidRDefault="00472937" w:rsidP="00BC7F8E">
      <w:pPr>
        <w:pStyle w:val="1"/>
        <w:spacing w:line="360" w:lineRule="auto"/>
        <w:rPr>
          <w:sz w:val="24"/>
          <w:szCs w:val="24"/>
        </w:rPr>
      </w:pPr>
      <w:bookmarkStart w:id="4" w:name="_Toc504590832"/>
      <w:r w:rsidRPr="00BC7F8E">
        <w:rPr>
          <w:rFonts w:hint="eastAsia"/>
          <w:sz w:val="24"/>
          <w:szCs w:val="24"/>
        </w:rPr>
        <w:lastRenderedPageBreak/>
        <w:t>渔船</w:t>
      </w:r>
      <w:r w:rsidR="005C34A2" w:rsidRPr="00BC7F8E">
        <w:rPr>
          <w:rFonts w:hint="eastAsia"/>
          <w:sz w:val="24"/>
          <w:szCs w:val="24"/>
        </w:rPr>
        <w:t>行为</w:t>
      </w:r>
      <w:r w:rsidRPr="00BC7F8E">
        <w:rPr>
          <w:rFonts w:hint="eastAsia"/>
          <w:sz w:val="24"/>
          <w:szCs w:val="24"/>
        </w:rPr>
        <w:t>识别系统</w:t>
      </w:r>
      <w:r w:rsidR="00DC4824" w:rsidRPr="00BC7F8E">
        <w:rPr>
          <w:rFonts w:hint="eastAsia"/>
          <w:sz w:val="24"/>
          <w:szCs w:val="24"/>
        </w:rPr>
        <w:t>（</w:t>
      </w:r>
      <w:r w:rsidR="00DC4824" w:rsidRPr="00BC7F8E">
        <w:rPr>
          <w:rFonts w:hint="eastAsia"/>
          <w:sz w:val="24"/>
          <w:szCs w:val="24"/>
        </w:rPr>
        <w:t>FAR</w:t>
      </w:r>
      <w:r w:rsidR="00DC4824" w:rsidRPr="00BC7F8E">
        <w:rPr>
          <w:rFonts w:hint="eastAsia"/>
          <w:sz w:val="24"/>
          <w:szCs w:val="24"/>
        </w:rPr>
        <w:t>）</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DC4824" w:rsidRPr="00BC7F8E">
        <w:rPr>
          <w:rFonts w:asciiTheme="minorEastAsia" w:hAnsiTheme="minorEastAsia" w:hint="eastAsia"/>
          <w:sz w:val="24"/>
          <w:szCs w:val="24"/>
        </w:rPr>
        <w:t>对于捕捞区域的准确识别有助于分析渔业资源的分布情况，也有助于对渔业经济进行预测。然而，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DC4824" w:rsidRPr="00BC7F8E">
        <w:rPr>
          <w:rFonts w:asciiTheme="minorEastAsia" w:hAnsiTheme="minorEastAsia" w:hint="eastAsia"/>
          <w:sz w:val="24"/>
          <w:szCs w:val="24"/>
        </w:rPr>
        <w:t>进行状态标记</w:t>
      </w:r>
      <w:r w:rsidRPr="00BC7F8E">
        <w:rPr>
          <w:rFonts w:asciiTheme="minorEastAsia" w:hAnsiTheme="minorEastAsia" w:hint="eastAsia"/>
          <w:sz w:val="24"/>
          <w:szCs w:val="24"/>
        </w:rPr>
        <w:t>。</w:t>
      </w:r>
      <w:r w:rsidR="00DC4824" w:rsidRPr="00BC7F8E">
        <w:rPr>
          <w:rFonts w:asciiTheme="minorEastAsia" w:hAnsiTheme="minorEastAsia" w:hint="eastAsia"/>
          <w:sz w:val="24"/>
          <w:szCs w:val="24"/>
        </w:rPr>
        <w:t>为了完成识别任务，我们设计了渔船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DA789F" w:rsidRPr="00BC7F8E">
        <w:rPr>
          <w:rFonts w:asciiTheme="minorEastAsia" w:hAnsiTheme="minorEastAsia" w:hint="eastAsia"/>
          <w:sz w:val="24"/>
          <w:szCs w:val="24"/>
        </w:rPr>
        <w:t>，最后对捕捞区的识别结果进行评估</w:t>
      </w:r>
      <w:r w:rsidR="00DC4824" w:rsidRPr="00BC7F8E">
        <w:rPr>
          <w:rFonts w:asciiTheme="minorEastAsia" w:hAnsiTheme="minorEastAsia" w:hint="eastAsia"/>
          <w:sz w:val="24"/>
          <w:szCs w:val="24"/>
        </w:rPr>
        <w:t>。</w:t>
      </w:r>
    </w:p>
    <w:p w:rsidR="00DC4824" w:rsidRPr="00BC7F8E" w:rsidRDefault="005C34A2" w:rsidP="00BC7F8E">
      <w:pPr>
        <w:pStyle w:val="2"/>
        <w:spacing w:line="360" w:lineRule="auto"/>
        <w:rPr>
          <w:sz w:val="24"/>
          <w:szCs w:val="24"/>
        </w:rPr>
      </w:pPr>
      <w:bookmarkStart w:id="5" w:name="_Toc504590833"/>
      <w:r w:rsidRPr="00BC7F8E">
        <w:rPr>
          <w:rFonts w:hint="eastAsia"/>
          <w:sz w:val="24"/>
          <w:szCs w:val="24"/>
        </w:rPr>
        <w:t>FAR</w:t>
      </w:r>
      <w:r w:rsidRPr="00BC7F8E">
        <w:rPr>
          <w:rFonts w:hint="eastAsia"/>
          <w:sz w:val="24"/>
          <w:szCs w:val="24"/>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的作业特点，设计了</w:t>
      </w:r>
      <w:r w:rsidR="00D80111" w:rsidRPr="00BC7F8E">
        <w:rPr>
          <w:rFonts w:asciiTheme="minorEastAsia" w:hAnsiTheme="minorEastAsia" w:hint="eastAsia"/>
          <w:sz w:val="24"/>
          <w:szCs w:val="24"/>
        </w:rPr>
        <w:t>渔船行为识别系统。该系统包含三个主要步骤：数据预处理，港口定位与航次划分，捕捞区识别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D80111" w:rsidRPr="00BC7F8E"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港口定位与航次划分：在缺少航海日志、港口信息的前提下，仅根据VMS数据自身的特征进行分析，确定港口坐标，并依此对数据进行航次划分。</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捕捞区识别：以航次数据为单位，利用数学形态学</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BC7F8E">
      <w:pPr>
        <w:pStyle w:val="2"/>
        <w:spacing w:line="360" w:lineRule="auto"/>
        <w:rPr>
          <w:sz w:val="24"/>
          <w:szCs w:val="24"/>
        </w:rPr>
      </w:pPr>
      <w:bookmarkStart w:id="6" w:name="_Toc504590834"/>
      <w:r w:rsidRPr="00BC7F8E">
        <w:rPr>
          <w:rFonts w:hint="eastAsia"/>
          <w:sz w:val="24"/>
          <w:szCs w:val="24"/>
        </w:rPr>
        <w:t>VMS</w:t>
      </w:r>
      <w:r w:rsidRPr="00BC7F8E">
        <w:rPr>
          <w:rFonts w:hint="eastAsia"/>
          <w:sz w:val="24"/>
          <w:szCs w:val="24"/>
        </w:rPr>
        <w:t>原始数据预处理</w:t>
      </w:r>
      <w:bookmarkEnd w:id="6"/>
    </w:p>
    <w:p w:rsidR="00A61BFB"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平均采样间隔仅有3分钟。主要字段包括渔船ID、时间、经纬度、瞬时速度、船艏向等。</w:t>
      </w:r>
    </w:p>
    <w:p w:rsidR="00AE472D" w:rsidRPr="00BC7F8E" w:rsidRDefault="00AE472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VMS的主流研究集中于分析单船拖网渔船，一方面是因为这种类型的渔船数量多，且已经完成了大规模的VMS终端部署；另一方面，相比于其他类型的渔船，单船拖网船的捕捞轨迹更加的稳定且规则。本文沿用这一思路，针对该船型进行分析，图为单船拖网渔船示意图。</w:t>
      </w: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本文处理的数据来自于浙江省温州市海洋渔业安全救助信息中心，样</w:t>
      </w:r>
      <w:proofErr w:type="gramStart"/>
      <w:r w:rsidRPr="00BC7F8E">
        <w:rPr>
          <w:rFonts w:asciiTheme="minorEastAsia" w:hAnsiTheme="minorEastAsia" w:hint="eastAsia"/>
          <w:sz w:val="24"/>
          <w:szCs w:val="24"/>
        </w:rPr>
        <w:t>例数据</w:t>
      </w:r>
      <w:proofErr w:type="gramEnd"/>
      <w:r w:rsidRPr="00BC7F8E">
        <w:rPr>
          <w:rFonts w:asciiTheme="minorEastAsia" w:hAnsiTheme="minorEastAsia" w:hint="eastAsia"/>
          <w:sz w:val="24"/>
          <w:szCs w:val="24"/>
        </w:rPr>
        <w:t>包含了自2014年4月1日起至2016年6月30日止共31条渔船2140288条记录。</w:t>
      </w:r>
      <w:r w:rsidRPr="00BC7F8E">
        <w:rPr>
          <w:rFonts w:asciiTheme="minorEastAsia" w:hAnsiTheme="minorEastAsia" w:hint="eastAsia"/>
          <w:sz w:val="24"/>
          <w:szCs w:val="24"/>
        </w:rPr>
        <w:lastRenderedPageBreak/>
        <w:t>单船最多144413条记录，最少15799条记录。</w:t>
      </w:r>
    </w:p>
    <w:p w:rsidR="00386C39" w:rsidRPr="00BC7F8E" w:rsidRDefault="00386C39"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通过将GPS时间戳和GPS经纬度转换为我们常用的时间及经纬度格式，我们利用公式计算渔船在采样点</w:t>
      </w:r>
      <w:r w:rsidR="0083452E" w:rsidRPr="00BC7F8E">
        <w:rPr>
          <w:rFonts w:asciiTheme="minorEastAsia" w:hAnsiTheme="minorEastAsia" w:hint="eastAsia"/>
          <w:sz w:val="24"/>
          <w:szCs w:val="24"/>
        </w:rPr>
        <w:t>AB</w:t>
      </w:r>
      <w:r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83452E" w:rsidRPr="00BC7F8E" w:rsidRDefault="0083452E"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国外学者在处理基于GPS的VMS数据时常进行插值操作对数据进行补充，由于国内VMS系统采样频率高，较真实地还原了渔船的实际轨迹，考虑到插值操作还会引入误差，因此本文不再进行</w:t>
      </w:r>
      <w:r w:rsidR="00415B36" w:rsidRPr="00BC7F8E">
        <w:rPr>
          <w:rFonts w:asciiTheme="minorEastAsia" w:hAnsiTheme="minorEastAsia" w:hint="eastAsia"/>
          <w:sz w:val="24"/>
          <w:szCs w:val="24"/>
        </w:rPr>
        <w:t>插值。</w:t>
      </w:r>
    </w:p>
    <w:p w:rsidR="00415B36" w:rsidRPr="00BC7F8E" w:rsidRDefault="00415B36" w:rsidP="00BC7F8E">
      <w:pPr>
        <w:pStyle w:val="2"/>
        <w:spacing w:line="360" w:lineRule="auto"/>
        <w:rPr>
          <w:sz w:val="24"/>
          <w:szCs w:val="24"/>
        </w:rPr>
      </w:pPr>
      <w:bookmarkStart w:id="7" w:name="_Toc504590835"/>
      <w:r w:rsidRPr="00BC7F8E">
        <w:rPr>
          <w:rFonts w:hint="eastAsia"/>
          <w:sz w:val="24"/>
          <w:szCs w:val="24"/>
        </w:rPr>
        <w:t>港口定位与航次划分</w:t>
      </w:r>
      <w:bookmarkEnd w:id="7"/>
    </w:p>
    <w:p w:rsidR="0051317C" w:rsidRPr="00BC7F8E"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完成航次划分的最有力依据就是航海日志，它能够从渔民角度判断船舶的运行状态。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51317C" w:rsidRPr="00BC7F8E">
        <w:rPr>
          <w:rFonts w:asciiTheme="minorEastAsia" w:hAnsiTheme="minorEastAsia" w:hint="eastAsia"/>
          <w:sz w:val="24"/>
          <w:szCs w:val="24"/>
        </w:rPr>
        <w:t>往往只能覆盖大型港口、码头，对渔船经常使用的离家近的小型港口或沿海锚泊地难以统计。同时，渔船捕捞作业周期一般为10天左右，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Pr="00BC7F8E"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4580" w:rsidRPr="00BC7F8E">
        <w:rPr>
          <w:rFonts w:asciiTheme="minorEastAsia" w:hAnsiTheme="minorEastAsia" w:hint="eastAsia"/>
          <w:sz w:val="24"/>
          <w:szCs w:val="24"/>
        </w:rPr>
        <w:t>经过对比发现，停船时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BD4580" w:rsidRPr="00BC7F8E">
        <w:rPr>
          <w:rFonts w:asciiTheme="minorEastAsia" w:hAnsiTheme="minorEastAsia" w:hint="eastAsia"/>
          <w:sz w:val="24"/>
          <w:szCs w:val="24"/>
        </w:rPr>
        <w:t>。考虑进出港船速较慢，采样点密度在地图上局部增大。整合这些特点，对港口进行定位。具体来讲，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和[-pi/3,pi/3]作为停船时的平均速度、船艏向。最终，完成对港口的识别。</w:t>
      </w:r>
    </w:p>
    <w:p w:rsidR="0051317C" w:rsidRPr="00BC7F8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36B09" w:rsidRPr="00BC7F8E">
        <w:rPr>
          <w:rFonts w:asciiTheme="minorEastAsia" w:hAnsiTheme="minorEastAsia" w:hint="eastAsia"/>
          <w:sz w:val="24"/>
          <w:szCs w:val="24"/>
        </w:rPr>
        <w:t>取港口定位结果的经纬度信息，对数据进行分段。当一个采样点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Pr="00BC7F8E">
        <w:rPr>
          <w:rFonts w:asciiTheme="minorEastAsia" w:hAnsiTheme="minorEastAsia" w:hint="eastAsia"/>
          <w:sz w:val="24"/>
          <w:szCs w:val="24"/>
        </w:rPr>
        <w:t>本文把离开港口-出海捕捞-</w:t>
      </w:r>
      <w:r w:rsidR="00136B09" w:rsidRPr="00BC7F8E">
        <w:rPr>
          <w:rFonts w:asciiTheme="minorEastAsia" w:hAnsiTheme="minorEastAsia" w:hint="eastAsia"/>
          <w:sz w:val="24"/>
          <w:szCs w:val="24"/>
        </w:rPr>
        <w:t>返回港口的过程，称为一个航次。然而，我国沿海岛屿多，海岸线复杂，对应的锚泊地点多。按照上述划分的航次的方法，渔船路过港口A到达港口B的轨迹有可能被视为先抵达港口A，后抵达港口B，从而将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00136B09"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136B09" w:rsidRPr="00BC7F8E">
        <w:rPr>
          <w:rFonts w:asciiTheme="minorEastAsia" w:hAnsiTheme="minorEastAsia" w:hint="eastAsia"/>
          <w:sz w:val="24"/>
          <w:szCs w:val="24"/>
        </w:rPr>
        <w:t>网格法以及港口阈值等误差累积</w:t>
      </w:r>
      <w:r w:rsidR="00A12292" w:rsidRPr="00BC7F8E">
        <w:rPr>
          <w:rFonts w:asciiTheme="minorEastAsia" w:hAnsiTheme="minorEastAsia" w:hint="eastAsia"/>
          <w:sz w:val="24"/>
          <w:szCs w:val="24"/>
        </w:rPr>
        <w:t>等因素造成的。不过没有关系，这个问题将会在下一个环节处理。</w:t>
      </w:r>
    </w:p>
    <w:p w:rsidR="00DE5E5A" w:rsidRPr="00BC7F8E" w:rsidRDefault="00DE5E5A" w:rsidP="00BC7F8E">
      <w:pPr>
        <w:pStyle w:val="2"/>
        <w:spacing w:line="360" w:lineRule="auto"/>
        <w:rPr>
          <w:sz w:val="24"/>
          <w:szCs w:val="24"/>
        </w:rPr>
      </w:pPr>
      <w:bookmarkStart w:id="8" w:name="_Toc504590836"/>
      <w:r w:rsidRPr="00BC7F8E">
        <w:rPr>
          <w:rFonts w:hint="eastAsia"/>
          <w:sz w:val="24"/>
          <w:szCs w:val="24"/>
        </w:rPr>
        <w:lastRenderedPageBreak/>
        <w:t>捕捞区识别与统计</w:t>
      </w:r>
      <w:bookmarkEnd w:id="8"/>
    </w:p>
    <w:p w:rsidR="00BB0A96" w:rsidRPr="00BC7F8E"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在以往的研究中，判断捕捞区这一环节主要采用监督学习或隐马尔可夫模型（HMM）等方法。它们都需要进行模型训练，因此需要大量的人工标定数据，且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DE5E5A" w:rsidRPr="00BC7F8E" w:rsidRDefault="00DE5E5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数学形态学进行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DA789F" w:rsidRPr="00BC7F8E">
        <w:rPr>
          <w:rFonts w:asciiTheme="minorEastAsia" w:hAnsiTheme="minorEastAsia" w:hint="eastAsia"/>
          <w:sz w:val="24"/>
          <w:szCs w:val="24"/>
        </w:rPr>
        <w:t>较大。明显区别于渔船高速航行状态——数据点密度较小。通过“扩张”与“腐蚀”操作，剔除航行状态的数据点，保留捕捞状态的数据点，如图</w:t>
      </w:r>
    </w:p>
    <w:p w:rsidR="00DA789F" w:rsidRPr="00BC7F8E" w:rsidRDefault="00DA789F"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407B485B" wp14:editId="5493AC04">
            <wp:extent cx="4476750" cy="299020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5063" cy="2989073"/>
                    </a:xfrm>
                    <a:prstGeom prst="rect">
                      <a:avLst/>
                    </a:prstGeom>
                  </pic:spPr>
                </pic:pic>
              </a:graphicData>
            </a:graphic>
          </wp:inline>
        </w:drawing>
      </w:r>
    </w:p>
    <w:p w:rsidR="00BB0A96" w:rsidRPr="00BC7F8E" w:rsidRDefault="00F830AD" w:rsidP="00BC7F8E">
      <w:pPr>
        <w:pStyle w:val="2"/>
        <w:spacing w:line="360" w:lineRule="auto"/>
        <w:rPr>
          <w:sz w:val="24"/>
          <w:szCs w:val="24"/>
        </w:rPr>
      </w:pPr>
      <w:bookmarkStart w:id="9" w:name="_Toc504590837"/>
      <w:r w:rsidRPr="00BC7F8E">
        <w:rPr>
          <w:rFonts w:hint="eastAsia"/>
          <w:sz w:val="24"/>
          <w:szCs w:val="24"/>
        </w:rPr>
        <w:t>FAR</w:t>
      </w:r>
      <w:r w:rsidRPr="00BC7F8E">
        <w:rPr>
          <w:rFonts w:hint="eastAsia"/>
          <w:sz w:val="24"/>
          <w:szCs w:val="24"/>
        </w:rPr>
        <w:t>评估</w:t>
      </w:r>
      <w:bookmarkEnd w:id="9"/>
    </w:p>
    <w:p w:rsidR="00F830AD"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经过人工检查，绝大部分识别的捕捞区与人工判断相符，为了进一步评估结果的准确性，本文将捕捞时间和捕捞距离与官方公布的渔业经济数据进行对比。</w:t>
      </w:r>
    </w:p>
    <w:p w:rsidR="00791E68" w:rsidRPr="00BC7F8E" w:rsidRDefault="00791E68" w:rsidP="00BC7F8E">
      <w:pPr>
        <w:spacing w:line="360" w:lineRule="auto"/>
        <w:ind w:firstLine="420"/>
        <w:rPr>
          <w:noProof/>
          <w:sz w:val="24"/>
          <w:szCs w:val="24"/>
        </w:rPr>
      </w:pPr>
      <w:r w:rsidRPr="00BC7F8E">
        <w:rPr>
          <w:noProof/>
          <w:sz w:val="24"/>
          <w:szCs w:val="24"/>
        </w:rPr>
        <w:lastRenderedPageBreak/>
        <w:drawing>
          <wp:inline distT="0" distB="0" distL="0" distR="0" wp14:anchorId="403AF0F1" wp14:editId="303A1F13">
            <wp:extent cx="2505075" cy="204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08811" cy="2045696"/>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40C6E75B" wp14:editId="29A66487">
            <wp:extent cx="2362200" cy="202599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76462" cy="2038223"/>
                    </a:xfrm>
                    <a:prstGeom prst="rect">
                      <a:avLst/>
                    </a:prstGeom>
                  </pic:spPr>
                </pic:pic>
              </a:graphicData>
            </a:graphic>
          </wp:inline>
        </w:drawing>
      </w:r>
    </w:p>
    <w:p w:rsidR="00C423F8" w:rsidRPr="00BC7F8E" w:rsidRDefault="00C423F8" w:rsidP="00BC7F8E">
      <w:pPr>
        <w:spacing w:line="360" w:lineRule="auto"/>
        <w:jc w:val="center"/>
        <w:rPr>
          <w:noProof/>
          <w:sz w:val="24"/>
          <w:szCs w:val="24"/>
        </w:rPr>
      </w:pPr>
      <w:r w:rsidRPr="00BC7F8E">
        <w:rPr>
          <w:noProof/>
          <w:sz w:val="24"/>
          <w:szCs w:val="24"/>
        </w:rPr>
        <w:drawing>
          <wp:inline distT="0" distB="0" distL="0" distR="0" wp14:anchorId="6F6B5A0B" wp14:editId="046A5162">
            <wp:extent cx="2265146" cy="16668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67823" cy="1668845"/>
                    </a:xfrm>
                    <a:prstGeom prst="rect">
                      <a:avLst/>
                    </a:prstGeom>
                  </pic:spPr>
                </pic:pic>
              </a:graphicData>
            </a:graphic>
          </wp:inline>
        </w:drawing>
      </w:r>
    </w:p>
    <w:p w:rsidR="00791E68"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图中，蓝色折线为2014年4月至2016年3月浙江省渔业产量，灰色</w:t>
      </w:r>
      <w:r w:rsidR="00867FE5" w:rsidRPr="00BC7F8E">
        <w:rPr>
          <w:rFonts w:asciiTheme="minorEastAsia" w:hAnsiTheme="minorEastAsia" w:hint="eastAsia"/>
          <w:sz w:val="24"/>
          <w:szCs w:val="24"/>
        </w:rPr>
        <w:t>条形图</w:t>
      </w:r>
      <w:r w:rsidRPr="00BC7F8E">
        <w:rPr>
          <w:rFonts w:asciiTheme="minorEastAsia" w:hAnsiTheme="minorEastAsia" w:hint="eastAsia"/>
          <w:sz w:val="24"/>
          <w:szCs w:val="24"/>
        </w:rPr>
        <w:t>为捕捞区内的（1）</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航行时间（2）</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航行距离。</w:t>
      </w:r>
      <w:r w:rsidR="00C423F8" w:rsidRPr="00BC7F8E">
        <w:rPr>
          <w:rFonts w:asciiTheme="minorEastAsia" w:hAnsiTheme="minorEastAsia" w:hint="eastAsia"/>
          <w:sz w:val="24"/>
          <w:szCs w:val="24"/>
        </w:rPr>
        <w:t>捕捞区内的总航行时间是统计对应月份全部渔船在捕捞区内的</w:t>
      </w:r>
      <w:r w:rsidR="009D0A7C" w:rsidRPr="00BC7F8E">
        <w:rPr>
          <w:rFonts w:asciiTheme="minorEastAsia" w:hAnsiTheme="minorEastAsia" w:hint="eastAsia"/>
          <w:sz w:val="24"/>
          <w:szCs w:val="24"/>
        </w:rPr>
        <w:t>累计</w:t>
      </w:r>
      <w:r w:rsidR="00C423F8" w:rsidRPr="00BC7F8E">
        <w:rPr>
          <w:rFonts w:asciiTheme="minorEastAsia" w:hAnsiTheme="minorEastAsia" w:hint="eastAsia"/>
          <w:sz w:val="24"/>
          <w:szCs w:val="24"/>
        </w:rPr>
        <w:t>总时间，</w:t>
      </w:r>
      <w:r w:rsidR="009D0A7C" w:rsidRPr="00BC7F8E">
        <w:rPr>
          <w:rFonts w:asciiTheme="minorEastAsia" w:hAnsiTheme="minorEastAsia" w:hint="eastAsia"/>
          <w:sz w:val="24"/>
          <w:szCs w:val="24"/>
        </w:rPr>
        <w:t>捕捞区内总航行距离的计算方式类似。</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C26FDF" w:rsidRPr="00BC7F8E" w:rsidRDefault="00C26FDF" w:rsidP="00BC7F8E">
      <w:pPr>
        <w:pStyle w:val="2"/>
        <w:spacing w:line="360" w:lineRule="auto"/>
        <w:rPr>
          <w:sz w:val="24"/>
          <w:szCs w:val="24"/>
        </w:rPr>
      </w:pPr>
      <w:bookmarkStart w:id="10" w:name="_Toc504590838"/>
      <w:r w:rsidRPr="00BC7F8E">
        <w:rPr>
          <w:rFonts w:hint="eastAsia"/>
          <w:sz w:val="24"/>
          <w:szCs w:val="24"/>
        </w:rPr>
        <w:t>本章小结</w:t>
      </w:r>
      <w:bookmarkEnd w:id="10"/>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86528D" w:rsidRPr="00BC7F8E">
        <w:rPr>
          <w:rFonts w:asciiTheme="minorEastAsia" w:hAnsiTheme="minorEastAsia" w:hint="eastAsia"/>
          <w:sz w:val="24"/>
          <w:szCs w:val="24"/>
        </w:rPr>
        <w:t>并按照</w:t>
      </w:r>
      <w:r w:rsidR="00515B47" w:rsidRPr="00BC7F8E">
        <w:rPr>
          <w:rFonts w:asciiTheme="minorEastAsia" w:hAnsiTheme="minorEastAsia" w:hint="eastAsia"/>
          <w:sz w:val="24"/>
          <w:szCs w:val="24"/>
        </w:rPr>
        <w:t>系统实现的顺序，依次介绍了数据预处理、港口定位与航次划分、捕捞区识别与统计三个环节。通过与雨夜经济数据对比可以看出，FAR的输出结果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和捕捞三种状态。其中，在港状态在港口定位环节完成识别，捕捞状态在捕捞区</w:t>
      </w:r>
      <w:r w:rsidR="00C423F8" w:rsidRPr="00BC7F8E">
        <w:rPr>
          <w:rFonts w:asciiTheme="minorEastAsia" w:hAnsiTheme="minorEastAsia" w:hint="eastAsia"/>
          <w:sz w:val="24"/>
          <w:szCs w:val="24"/>
        </w:rPr>
        <w:t>识别环节完成，</w:t>
      </w:r>
      <w:r w:rsidR="0086528D" w:rsidRPr="00BC7F8E">
        <w:rPr>
          <w:rFonts w:asciiTheme="minorEastAsia" w:hAnsiTheme="minorEastAsia" w:hint="eastAsia"/>
          <w:sz w:val="24"/>
          <w:szCs w:val="24"/>
        </w:rPr>
        <w:t>其余数据</w:t>
      </w:r>
      <w:r w:rsidR="00C423F8" w:rsidRPr="00BC7F8E">
        <w:rPr>
          <w:rFonts w:asciiTheme="minorEastAsia" w:hAnsiTheme="minorEastAsia" w:hint="eastAsia"/>
          <w:sz w:val="24"/>
          <w:szCs w:val="24"/>
        </w:rPr>
        <w:t>为</w:t>
      </w:r>
      <w:r w:rsidR="0086528D" w:rsidRPr="00BC7F8E">
        <w:rPr>
          <w:rFonts w:asciiTheme="minorEastAsia" w:hAnsiTheme="minorEastAsia" w:hint="eastAsia"/>
          <w:sz w:val="24"/>
          <w:szCs w:val="24"/>
        </w:rPr>
        <w:t>航行状态</w:t>
      </w:r>
      <w:r w:rsidR="00C423F8" w:rsidRPr="00BC7F8E">
        <w:rPr>
          <w:rFonts w:asciiTheme="minorEastAsia" w:hAnsiTheme="minorEastAsia" w:hint="eastAsia"/>
          <w:sz w:val="24"/>
          <w:szCs w:val="24"/>
        </w:rPr>
        <w:t>。</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BC7F8E" w:rsidRDefault="00515B47" w:rsidP="00BC7F8E">
      <w:pPr>
        <w:pStyle w:val="1"/>
        <w:spacing w:line="360" w:lineRule="auto"/>
        <w:rPr>
          <w:sz w:val="24"/>
          <w:szCs w:val="24"/>
        </w:rPr>
      </w:pPr>
      <w:bookmarkStart w:id="11" w:name="_Toc504590839"/>
      <w:r w:rsidRPr="00BC7F8E">
        <w:rPr>
          <w:rFonts w:hint="eastAsia"/>
          <w:sz w:val="24"/>
          <w:szCs w:val="24"/>
        </w:rPr>
        <w:lastRenderedPageBreak/>
        <w:t>投票分类算法</w:t>
      </w:r>
      <w:bookmarkEnd w:id="11"/>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2" w:name="_Toc504590840"/>
      <w:r w:rsidRPr="00BC7F8E">
        <w:rPr>
          <w:rFonts w:hint="eastAsia"/>
          <w:sz w:val="24"/>
          <w:szCs w:val="24"/>
        </w:rPr>
        <w:t>选票的产生</w:t>
      </w:r>
      <w:bookmarkEnd w:id="12"/>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通过渔船行为识别系统（FAR），我们得到了每个航次的捕捞区域分布情况。将这部分信息与轨迹数据结合，如图所示，可以得到渔船在一个航次中对捕捞区</w:t>
      </w:r>
      <w:r w:rsidRPr="00BC7F8E">
        <w:rPr>
          <w:rFonts w:asciiTheme="minorEastAsia" w:hAnsiTheme="minorEastAsia" w:hint="eastAsia"/>
          <w:sz w:val="24"/>
          <w:szCs w:val="24"/>
        </w:rPr>
        <w:lastRenderedPageBreak/>
        <w:t>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3" w:name="_Toc504590841"/>
      <w:r w:rsidRPr="00BC7F8E">
        <w:rPr>
          <w:rFonts w:hint="eastAsia"/>
          <w:sz w:val="24"/>
          <w:szCs w:val="24"/>
        </w:rPr>
        <w:lastRenderedPageBreak/>
        <w:t>投票分类算法</w:t>
      </w:r>
      <w:bookmarkEnd w:id="13"/>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4" w:name="_Toc504590842"/>
      <w:r>
        <w:rPr>
          <w:rFonts w:hint="eastAsia"/>
        </w:rPr>
        <w:t>海上路径</w:t>
      </w:r>
      <w:bookmarkEnd w:id="14"/>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5" w:name="_Toc504590843"/>
      <w:r>
        <w:rPr>
          <w:rFonts w:hint="eastAsia"/>
        </w:rPr>
        <w:t>本章小结</w:t>
      </w:r>
      <w:bookmarkEnd w:id="15"/>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r>
        <w:rPr>
          <w:rFonts w:hint="eastAsia"/>
        </w:rPr>
        <w:lastRenderedPageBreak/>
        <w:t>船舶轨迹数据分析系统</w:t>
      </w:r>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r>
        <w:rPr>
          <w:rFonts w:hint="eastAsia"/>
        </w:rPr>
        <w:t>系统架构</w:t>
      </w:r>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455" cy="3474224"/>
                    </a:xfrm>
                    <a:prstGeom prst="rect">
                      <a:avLst/>
                    </a:prstGeom>
                  </pic:spPr>
                </pic:pic>
              </a:graphicData>
            </a:graphic>
          </wp:inline>
        </w:drawing>
      </w:r>
    </w:p>
    <w:p w:rsidR="00705D76" w:rsidRDefault="00705D76" w:rsidP="00E6299D">
      <w:pPr>
        <w:pStyle w:val="2"/>
      </w:pPr>
      <w:r>
        <w:rPr>
          <w:rFonts w:hint="eastAsia"/>
        </w:rPr>
        <w:lastRenderedPageBreak/>
        <w:t>数据管理层</w:t>
      </w:r>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pPr>
      <w:r>
        <w:rPr>
          <w:rFonts w:hint="eastAsia"/>
        </w:rPr>
        <w:t>文件系统结构</w:t>
      </w:r>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pPr>
      <w:r>
        <w:rPr>
          <w:rFonts w:hint="eastAsia"/>
        </w:rPr>
        <w:t>数据预处理</w:t>
      </w:r>
    </w:p>
    <w:p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。又因为北斗卫星导航系统记录的时间和经纬度与我们常规意义上的不同，通过转换公式将其转换为我们熟知的形式。比如VMS原始数据中的时间记录是自1970年1月1日0时0分起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pPr>
      <w:r>
        <w:rPr>
          <w:rFonts w:hint="eastAsia"/>
        </w:rPr>
        <w:t>业务层</w:t>
      </w:r>
    </w:p>
    <w:p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pPr>
      <w:r>
        <w:rPr>
          <w:rFonts w:hint="eastAsia"/>
        </w:rPr>
        <w:t>港口定位</w:t>
      </w:r>
    </w:p>
    <w:p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sz w:val="24"/>
          <w:szCs w:val="24"/>
        </w:rPr>
      </w:pPr>
      <w:r w:rsidRPr="00B81A44">
        <w:rPr>
          <w:rFonts w:asciiTheme="minorEastAsia" w:hAnsiTheme="minorEastAsia"/>
          <w:noProof/>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pPr>
      <w:r>
        <w:rPr>
          <w:rFonts w:hint="eastAsia"/>
        </w:rPr>
        <w:t>航次划分</w:t>
      </w:r>
    </w:p>
    <w:p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6727DA" w:rsidRDefault="006727DA"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6727DA" w:rsidRDefault="006727DA"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37"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38"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6727DA" w:rsidRDefault="006727DA"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6727DA" w:rsidRDefault="006727DA"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39" o:title=""/>
                  <v:shadow color="#eeece1 [3214]"/>
                </v:shape>
                <w10:anchorlock/>
              </v:group>
            </w:pict>
          </mc:Fallback>
        </mc:AlternateContent>
      </w:r>
    </w:p>
    <w:p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6727DA" w:rsidRDefault="006727DA"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6727DA" w:rsidRPr="004B4651" w:rsidRDefault="006727DA"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37"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6727DA" w:rsidRDefault="006727DA"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6727DA" w:rsidRPr="004B4651" w:rsidRDefault="006727DA"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38" o:title=""/>
                  <v:shadow color="#eeece1 [3214]"/>
                </v:shape>
                <w10:anchorlock/>
              </v:group>
            </w:pict>
          </mc:Fallback>
        </mc:AlternateContent>
      </w:r>
    </w:p>
    <w:p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pPr>
      <w:r>
        <w:rPr>
          <w:rFonts w:hint="eastAsia"/>
        </w:rPr>
        <w:lastRenderedPageBreak/>
        <w:t>捕捞区识别</w:t>
      </w:r>
    </w:p>
    <w:p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比近海捕捞大得多。以下图为例就是红色标记的区域，范围差别明显。为了更准确地识别捕捞行为，设置了两套参数进行形态学处理。这增加了分析的复杂度。</w:t>
      </w:r>
    </w:p>
    <w:p w:rsidR="00C366B6" w:rsidRDefault="00C366B6" w:rsidP="00DD3B25">
      <w:pPr>
        <w:spacing w:line="360" w:lineRule="auto"/>
        <w:rPr>
          <w:rFonts w:asciiTheme="minorEastAsia" w:hAnsiTheme="minorEastAsia" w:hint="eastAsia"/>
          <w:sz w:val="24"/>
          <w:szCs w:val="24"/>
        </w:rPr>
      </w:pPr>
      <w:r w:rsidRPr="00C366B6">
        <w:rPr>
          <w:rFonts w:asciiTheme="minorEastAsia" w:hAnsiTheme="minorEastAsia"/>
          <w:noProof/>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42" cstate="print">
                              <a:duotone>
                                <a:schemeClr val="accent1">
                                  <a:shade val="45000"/>
                                  <a:satMod val="135000"/>
                                </a:schemeClr>
                                <a:prstClr val="white"/>
                              </a:duotone>
                              <a:extLst>
                                <a:ext uri="{BEBA8EAE-BF5A-486C-A8C5-ECC9F3942E4B}">
                                  <a14:imgProps xmlns:a14="http://schemas.microsoft.com/office/drawing/2010/main">
                                    <a14:imgLayer r:embed="rId43">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44"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p w:rsidR="00E16A6D" w:rsidRDefault="00E16A6D"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下图是对同一组数据压缩前后的可视化结果。左图是压缩前的数据，共71116条记录；右图利用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rsidR="00082850" w:rsidRDefault="00082850" w:rsidP="00DD3B25">
      <w:pPr>
        <w:spacing w:line="360" w:lineRule="auto"/>
        <w:rPr>
          <w:rFonts w:asciiTheme="minorEastAsia" w:hAnsiTheme="minorEastAsia" w:hint="eastAsia"/>
          <w:sz w:val="24"/>
          <w:szCs w:val="24"/>
        </w:rPr>
      </w:pPr>
      <w:r w:rsidRPr="00082850">
        <w:rPr>
          <w:rFonts w:asciiTheme="minorEastAsia" w:hAnsiTheme="minorEastAsia"/>
          <w:sz w:val="24"/>
          <w:szCs w:val="24"/>
        </w:rPr>
        <w:lastRenderedPageBreak/>
        <w:drawing>
          <wp:inline distT="0" distB="0" distL="0" distR="0" wp14:anchorId="06666A3E" wp14:editId="22067C08">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sz w:val="24"/>
          <w:szCs w:val="24"/>
        </w:rPr>
        <w:drawing>
          <wp:inline distT="0" distB="0" distL="0" distR="0" wp14:anchorId="64BF6F4C" wp14:editId="1F1DAF19">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082850" w:rsidRDefault="00082850"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rsidR="001D1673" w:rsidRDefault="001D1673" w:rsidP="00DD3B25">
      <w:pPr>
        <w:spacing w:line="360" w:lineRule="auto"/>
        <w:rPr>
          <w:rFonts w:asciiTheme="minorEastAsia" w:hAnsiTheme="minorEastAsia" w:hint="eastAsia"/>
          <w:sz w:val="24"/>
          <w:szCs w:val="24"/>
        </w:rPr>
      </w:pPr>
      <w:r w:rsidRPr="001D1673">
        <w:rPr>
          <w:rFonts w:asciiTheme="minorEastAsia" w:hAnsiTheme="minorEastAsia"/>
          <w:sz w:val="24"/>
          <w:szCs w:val="24"/>
        </w:rPr>
        <w:drawing>
          <wp:inline distT="0" distB="0" distL="0" distR="0" wp14:anchorId="6532D689" wp14:editId="6A5D2F31">
            <wp:extent cx="2483768" cy="186171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sz w:val="24"/>
          <w:szCs w:val="24"/>
        </w:rPr>
        <w:drawing>
          <wp:inline distT="0" distB="0" distL="0" distR="0" wp14:anchorId="0CCD4AE5" wp14:editId="3ABEDA61">
            <wp:extent cx="2483768" cy="186171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1D1673" w:rsidP="00DD3B25">
      <w:pPr>
        <w:spacing w:line="360" w:lineRule="auto"/>
        <w:rPr>
          <w:rFonts w:asciiTheme="minorEastAsia" w:hAnsiTheme="minorEastAsia" w:hint="eastAsia"/>
          <w:sz w:val="24"/>
          <w:szCs w:val="24"/>
        </w:rPr>
      </w:pPr>
      <w:r w:rsidRPr="001D1673">
        <w:rPr>
          <w:rFonts w:asciiTheme="minorEastAsia" w:hAnsiTheme="minorEastAsia"/>
          <w:sz w:val="24"/>
          <w:szCs w:val="24"/>
        </w:rPr>
        <w:drawing>
          <wp:inline distT="0" distB="0" distL="0" distR="0" wp14:anchorId="40BB1309" wp14:editId="63D609EC">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sz w:val="24"/>
          <w:szCs w:val="24"/>
        </w:rPr>
        <w:drawing>
          <wp:inline distT="0" distB="0" distL="0" distR="0" wp14:anchorId="644050DE" wp14:editId="126B3263">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6256B5"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w:t>
      </w:r>
      <w:r w:rsidR="00714B0A">
        <w:rPr>
          <w:rFonts w:asciiTheme="minorEastAsia" w:hAnsiTheme="minorEastAsia" w:hint="eastAsia"/>
          <w:sz w:val="24"/>
          <w:szCs w:val="24"/>
        </w:rPr>
        <w:lastRenderedPageBreak/>
        <w:t>制定统一的参数进行处理。</w:t>
      </w:r>
    </w:p>
    <w:p w:rsidR="00714B0A" w:rsidRPr="00891232" w:rsidRDefault="00714B0A" w:rsidP="00DD3B25">
      <w:pPr>
        <w:spacing w:line="360" w:lineRule="auto"/>
        <w:rPr>
          <w:rFonts w:asciiTheme="minorEastAsia" w:hAnsiTheme="minorEastAsia" w:hint="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这个问题进行约束。如图所示，对于某个航次，由于往返的航行轨迹重叠导致局部数据点密度提高，而被误认为是捕捞区。通过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（a）</w:t>
      </w:r>
      <w:r w:rsidR="00891232">
        <w:rPr>
          <w:rFonts w:asciiTheme="minorEastAsia" w:hAnsiTheme="minorEastAsia" w:hint="eastAsia"/>
          <w:sz w:val="24"/>
          <w:szCs w:val="24"/>
        </w:rPr>
        <w:t>当epsilon=0.01,保留168个数据点；（b）当epsilon=0.02，保留110个数据点；（c）当epsilon=0.03，保留73个数据点。</w:t>
      </w:r>
      <w:r w:rsidR="00CD574E">
        <w:rPr>
          <w:rFonts w:asciiTheme="minorEastAsia" w:hAnsiTheme="minorEastAsia" w:hint="eastAsia"/>
          <w:sz w:val="24"/>
          <w:szCs w:val="24"/>
        </w:rPr>
        <w:t>在不造成其他影响的情况下成功解决了问题。</w:t>
      </w:r>
    </w:p>
    <w:p w:rsidR="00246CDD" w:rsidRDefault="00246CDD" w:rsidP="00DD3B25">
      <w:pPr>
        <w:spacing w:line="360" w:lineRule="auto"/>
        <w:rPr>
          <w:rFonts w:asciiTheme="minorEastAsia" w:hAnsiTheme="minorEastAsia" w:hint="eastAsia"/>
          <w:sz w:val="24"/>
          <w:szCs w:val="24"/>
        </w:rPr>
      </w:pPr>
      <w:r w:rsidRPr="00246CDD">
        <w:rPr>
          <w:rFonts w:asciiTheme="minorEastAsia" w:hAnsiTheme="minorEastAsia"/>
          <w:sz w:val="24"/>
          <w:szCs w:val="24"/>
        </w:rPr>
        <w:drawing>
          <wp:inline distT="0" distB="0" distL="0" distR="0" wp14:anchorId="728565EB" wp14:editId="02A3EDF9">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sz w:val="24"/>
          <w:szCs w:val="24"/>
        </w:rPr>
        <w:drawing>
          <wp:inline distT="0" distB="0" distL="0" distR="0" wp14:anchorId="3372E392" wp14:editId="599114F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sz w:val="24"/>
          <w:szCs w:val="24"/>
        </w:rPr>
        <w:drawing>
          <wp:inline distT="0" distB="0" distL="0" distR="0" wp14:anchorId="73698F67" wp14:editId="33AF5296">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CD574E" w:rsidRDefault="00CD574E"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rsidR="00891232" w:rsidRDefault="00891232" w:rsidP="008717A7">
      <w:pPr>
        <w:pStyle w:val="2"/>
        <w:rPr>
          <w:rFonts w:hint="eastAsia"/>
        </w:rPr>
      </w:pPr>
      <w:r>
        <w:rPr>
          <w:rFonts w:hint="eastAsia"/>
        </w:rPr>
        <w:t>展示层</w:t>
      </w:r>
    </w:p>
    <w:p w:rsidR="00891232" w:rsidRDefault="00891232"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系统的初始化界面如下：</w:t>
      </w:r>
    </w:p>
    <w:p w:rsidR="006B08C0" w:rsidRDefault="008717A7" w:rsidP="008717A7">
      <w:pPr>
        <w:spacing w:line="360" w:lineRule="auto"/>
        <w:ind w:firstLine="420"/>
        <w:rPr>
          <w:rFonts w:asciiTheme="minorEastAsia" w:hAnsiTheme="minorEastAsia" w:hint="eastAsia"/>
          <w:sz w:val="24"/>
          <w:szCs w:val="24"/>
        </w:rPr>
      </w:pPr>
      <w:r>
        <w:rPr>
          <w:noProof/>
        </w:rPr>
        <w:lastRenderedPageBreak/>
        <w:drawing>
          <wp:inline distT="0" distB="0" distL="0" distR="0" wp14:anchorId="0D30CB78" wp14:editId="5B12668D">
            <wp:extent cx="3710763" cy="2797675"/>
            <wp:effectExtent l="0" t="0" r="4445" b="317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713212" cy="2799522"/>
                    </a:xfrm>
                    <a:prstGeom prst="rect">
                      <a:avLst/>
                    </a:prstGeom>
                  </pic:spPr>
                </pic:pic>
              </a:graphicData>
            </a:graphic>
          </wp:inline>
        </w:drawing>
      </w:r>
    </w:p>
    <w:p w:rsidR="008717A7" w:rsidRDefault="008717A7" w:rsidP="008717A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菜单栏的主要功能包括：导入数据、保存图片、退出。（1）导入数据：选择数据管理层提到的根目录，即包含原始数据</w:t>
      </w:r>
      <w:r w:rsidR="001B2CE8">
        <w:rPr>
          <w:rFonts w:asciiTheme="minorEastAsia" w:hAnsiTheme="minorEastAsia" w:hint="eastAsia"/>
          <w:sz w:val="24"/>
          <w:szCs w:val="24"/>
        </w:rPr>
        <w:t>的</w:t>
      </w:r>
      <w:r w:rsidR="00CD574E">
        <w:rPr>
          <w:rFonts w:asciiTheme="minorEastAsia" w:hAnsiTheme="minorEastAsia" w:hint="eastAsia"/>
          <w:sz w:val="24"/>
          <w:szCs w:val="24"/>
        </w:rPr>
        <w:t>“\Excel”目录的上级目录，如“\System\Excel\”中的“\System”。之后系统会执行全部的业务层代码，完成港口识别、航次划分和捕捞区识别。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rsidR="006B08C0" w:rsidRDefault="00000F8B" w:rsidP="00DD3B25">
      <w:pPr>
        <w:spacing w:line="360" w:lineRule="auto"/>
        <w:rPr>
          <w:rFonts w:asciiTheme="minorEastAsia" w:hAnsiTheme="minorEastAsia" w:hint="eastAsia"/>
          <w:sz w:val="24"/>
          <w:szCs w:val="24"/>
        </w:rPr>
      </w:pPr>
      <w:r>
        <w:rPr>
          <w:noProof/>
        </w:rPr>
        <w:drawing>
          <wp:inline distT="0" distB="0" distL="0" distR="0" wp14:anchorId="2EAC7C6A" wp14:editId="385ABC4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23389" cy="1977866"/>
                    </a:xfrm>
                    <a:prstGeom prst="rect">
                      <a:avLst/>
                    </a:prstGeom>
                  </pic:spPr>
                </pic:pic>
              </a:graphicData>
            </a:graphic>
          </wp:inline>
        </w:drawing>
      </w:r>
      <w:r>
        <w:rPr>
          <w:noProof/>
        </w:rPr>
        <w:drawing>
          <wp:inline distT="0" distB="0" distL="0" distR="0" wp14:anchorId="529DA5C4" wp14:editId="47D56B0A">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01804" cy="1957075"/>
                    </a:xfrm>
                    <a:prstGeom prst="rect">
                      <a:avLst/>
                    </a:prstGeom>
                  </pic:spPr>
                </pic:pic>
              </a:graphicData>
            </a:graphic>
          </wp:inline>
        </w:drawing>
      </w:r>
    </w:p>
    <w:p w:rsidR="00000F8B" w:rsidRDefault="00000F8B"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rsidR="003043A2" w:rsidRDefault="003043A2" w:rsidP="00DD3B25">
      <w:pPr>
        <w:spacing w:line="360" w:lineRule="auto"/>
        <w:rPr>
          <w:rFonts w:asciiTheme="minorEastAsia" w:hAnsiTheme="minorEastAsia" w:hint="eastAsia"/>
          <w:sz w:val="24"/>
          <w:szCs w:val="24"/>
        </w:rPr>
      </w:pPr>
      <w:r>
        <w:rPr>
          <w:noProof/>
        </w:rPr>
        <w:lastRenderedPageBreak/>
        <w:drawing>
          <wp:inline distT="0" distB="0" distL="0" distR="0" wp14:anchorId="0016AC60" wp14:editId="080D69A0">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85626" cy="2095346"/>
                    </a:xfrm>
                    <a:prstGeom prst="rect">
                      <a:avLst/>
                    </a:prstGeom>
                  </pic:spPr>
                </pic:pic>
              </a:graphicData>
            </a:graphic>
          </wp:inline>
        </w:drawing>
      </w:r>
    </w:p>
    <w:p w:rsidR="003043A2" w:rsidRDefault="003043A2"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通过点击两个按钮，确定要观察轨迹的时间段，单位精确到天。起始和终止时间默认选择所有数据记录的最早时间和最晚时间，若所选时间超出范围，或起始时间大于终止时间，可视化窗口显示为空。（3）渔船编号：选择所要观察的渔船编号，</w:t>
      </w:r>
      <w:r w:rsidR="00DC6CBB">
        <w:rPr>
          <w:rFonts w:asciiTheme="minorEastAsia" w:hAnsiTheme="minorEastAsia" w:hint="eastAsia"/>
          <w:sz w:val="24"/>
          <w:szCs w:val="24"/>
        </w:rPr>
        <w:t>根据所选时间可以在可视化窗口上</w:t>
      </w:r>
      <w:bookmarkStart w:id="16" w:name="_GoBack"/>
      <w:bookmarkEnd w:id="16"/>
    </w:p>
    <w:p w:rsidR="004C7352" w:rsidRDefault="004C7352" w:rsidP="00DD3B25">
      <w:pPr>
        <w:spacing w:line="360" w:lineRule="auto"/>
        <w:rPr>
          <w:rFonts w:asciiTheme="minorEastAsia" w:hAnsiTheme="minorEastAsia" w:hint="eastAsia"/>
          <w:sz w:val="24"/>
          <w:szCs w:val="24"/>
        </w:rPr>
      </w:pPr>
      <w:r>
        <w:rPr>
          <w:noProof/>
        </w:rPr>
        <w:lastRenderedPageBreak/>
        <w:drawing>
          <wp:inline distT="0" distB="0" distL="0" distR="0" wp14:anchorId="139D89D5" wp14:editId="05BAF99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82904" cy="4342824"/>
                    </a:xfrm>
                    <a:prstGeom prst="rect">
                      <a:avLst/>
                    </a:prstGeom>
                  </pic:spPr>
                </pic:pic>
              </a:graphicData>
            </a:graphic>
          </wp:inline>
        </w:drawing>
      </w:r>
    </w:p>
    <w:p w:rsidR="00133A21" w:rsidRP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p>
    <w:sectPr w:rsidR="00133A21" w:rsidRPr="00133A2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2412" w:rsidRDefault="00BF2412" w:rsidP="00FE2B11">
      <w:r>
        <w:separator/>
      </w:r>
    </w:p>
  </w:endnote>
  <w:endnote w:type="continuationSeparator" w:id="0">
    <w:p w:rsidR="00BF2412" w:rsidRDefault="00BF2412"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2412" w:rsidRDefault="00BF2412" w:rsidP="00FE2B11">
      <w:r>
        <w:separator/>
      </w:r>
    </w:p>
  </w:footnote>
  <w:footnote w:type="continuationSeparator" w:id="0">
    <w:p w:rsidR="00BF2412" w:rsidRDefault="00BF2412" w:rsidP="00FE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53F"/>
    <w:rsid w:val="00032FBB"/>
    <w:rsid w:val="0005473D"/>
    <w:rsid w:val="00062DAC"/>
    <w:rsid w:val="00080614"/>
    <w:rsid w:val="00082850"/>
    <w:rsid w:val="000B1553"/>
    <w:rsid w:val="000C135F"/>
    <w:rsid w:val="000D20B4"/>
    <w:rsid w:val="000D5949"/>
    <w:rsid w:val="000D5C58"/>
    <w:rsid w:val="000E013A"/>
    <w:rsid w:val="000E437E"/>
    <w:rsid w:val="00115B8E"/>
    <w:rsid w:val="00122DE7"/>
    <w:rsid w:val="00133A21"/>
    <w:rsid w:val="00136B09"/>
    <w:rsid w:val="00160DD4"/>
    <w:rsid w:val="00172D36"/>
    <w:rsid w:val="00173050"/>
    <w:rsid w:val="00191F2C"/>
    <w:rsid w:val="001942DF"/>
    <w:rsid w:val="001974D5"/>
    <w:rsid w:val="001A682F"/>
    <w:rsid w:val="001B2CE8"/>
    <w:rsid w:val="001C5840"/>
    <w:rsid w:val="001C7536"/>
    <w:rsid w:val="001D1673"/>
    <w:rsid w:val="001F394A"/>
    <w:rsid w:val="002023BE"/>
    <w:rsid w:val="002043C8"/>
    <w:rsid w:val="00220DFD"/>
    <w:rsid w:val="00221AEA"/>
    <w:rsid w:val="00235EE1"/>
    <w:rsid w:val="00246CDD"/>
    <w:rsid w:val="00252A05"/>
    <w:rsid w:val="002635A4"/>
    <w:rsid w:val="00264659"/>
    <w:rsid w:val="002829A9"/>
    <w:rsid w:val="002B795B"/>
    <w:rsid w:val="002C09C1"/>
    <w:rsid w:val="002E7754"/>
    <w:rsid w:val="00300AFA"/>
    <w:rsid w:val="003032AA"/>
    <w:rsid w:val="003043A2"/>
    <w:rsid w:val="0031432F"/>
    <w:rsid w:val="00316E81"/>
    <w:rsid w:val="0032080A"/>
    <w:rsid w:val="0032275B"/>
    <w:rsid w:val="00323805"/>
    <w:rsid w:val="0032380A"/>
    <w:rsid w:val="0032461A"/>
    <w:rsid w:val="00332FE9"/>
    <w:rsid w:val="00343015"/>
    <w:rsid w:val="00354991"/>
    <w:rsid w:val="00357ABD"/>
    <w:rsid w:val="003776AD"/>
    <w:rsid w:val="00386C39"/>
    <w:rsid w:val="003B04E0"/>
    <w:rsid w:val="003C5FEE"/>
    <w:rsid w:val="003E555B"/>
    <w:rsid w:val="003F4124"/>
    <w:rsid w:val="00415B36"/>
    <w:rsid w:val="00421592"/>
    <w:rsid w:val="004272F4"/>
    <w:rsid w:val="00437ABC"/>
    <w:rsid w:val="00442201"/>
    <w:rsid w:val="00463AEE"/>
    <w:rsid w:val="00472937"/>
    <w:rsid w:val="00487F36"/>
    <w:rsid w:val="004902AA"/>
    <w:rsid w:val="004B41BE"/>
    <w:rsid w:val="004B4651"/>
    <w:rsid w:val="004B5FFA"/>
    <w:rsid w:val="004C67A5"/>
    <w:rsid w:val="004C7352"/>
    <w:rsid w:val="004E109F"/>
    <w:rsid w:val="004E42D6"/>
    <w:rsid w:val="004F684B"/>
    <w:rsid w:val="0051317C"/>
    <w:rsid w:val="00515B47"/>
    <w:rsid w:val="00517EC5"/>
    <w:rsid w:val="00545748"/>
    <w:rsid w:val="00580F7B"/>
    <w:rsid w:val="005C34A2"/>
    <w:rsid w:val="005C5A83"/>
    <w:rsid w:val="005C7BAC"/>
    <w:rsid w:val="005D79B8"/>
    <w:rsid w:val="005E03BD"/>
    <w:rsid w:val="005E0894"/>
    <w:rsid w:val="005E6B9F"/>
    <w:rsid w:val="005F58A8"/>
    <w:rsid w:val="005F63DE"/>
    <w:rsid w:val="00600B4F"/>
    <w:rsid w:val="00603818"/>
    <w:rsid w:val="00604D88"/>
    <w:rsid w:val="00606BA7"/>
    <w:rsid w:val="006256B5"/>
    <w:rsid w:val="00626538"/>
    <w:rsid w:val="006307A2"/>
    <w:rsid w:val="006473E7"/>
    <w:rsid w:val="006727DA"/>
    <w:rsid w:val="00685F31"/>
    <w:rsid w:val="006869BA"/>
    <w:rsid w:val="006904A7"/>
    <w:rsid w:val="00695EF4"/>
    <w:rsid w:val="006A7475"/>
    <w:rsid w:val="006B08C0"/>
    <w:rsid w:val="006C26DD"/>
    <w:rsid w:val="006C4D01"/>
    <w:rsid w:val="006E0387"/>
    <w:rsid w:val="006F23DA"/>
    <w:rsid w:val="00705D76"/>
    <w:rsid w:val="00714B0A"/>
    <w:rsid w:val="00736D5F"/>
    <w:rsid w:val="00743217"/>
    <w:rsid w:val="0075582D"/>
    <w:rsid w:val="007712CC"/>
    <w:rsid w:val="00787D7C"/>
    <w:rsid w:val="00791E68"/>
    <w:rsid w:val="007A5AC5"/>
    <w:rsid w:val="007B273F"/>
    <w:rsid w:val="007B4587"/>
    <w:rsid w:val="007B794C"/>
    <w:rsid w:val="007D1E88"/>
    <w:rsid w:val="007D3EDB"/>
    <w:rsid w:val="007D53B8"/>
    <w:rsid w:val="00825020"/>
    <w:rsid w:val="0083452E"/>
    <w:rsid w:val="00836299"/>
    <w:rsid w:val="00843C18"/>
    <w:rsid w:val="00844099"/>
    <w:rsid w:val="0086528D"/>
    <w:rsid w:val="00867FE5"/>
    <w:rsid w:val="008717A7"/>
    <w:rsid w:val="00891232"/>
    <w:rsid w:val="008A0BB7"/>
    <w:rsid w:val="008A2783"/>
    <w:rsid w:val="008A731B"/>
    <w:rsid w:val="008D6560"/>
    <w:rsid w:val="008E4CF7"/>
    <w:rsid w:val="008E6B35"/>
    <w:rsid w:val="008F0BBE"/>
    <w:rsid w:val="008F234A"/>
    <w:rsid w:val="008F2B06"/>
    <w:rsid w:val="00900326"/>
    <w:rsid w:val="00914F80"/>
    <w:rsid w:val="00927931"/>
    <w:rsid w:val="00933EA8"/>
    <w:rsid w:val="00940801"/>
    <w:rsid w:val="00946783"/>
    <w:rsid w:val="009523C5"/>
    <w:rsid w:val="00954C35"/>
    <w:rsid w:val="00957499"/>
    <w:rsid w:val="00962B07"/>
    <w:rsid w:val="00980435"/>
    <w:rsid w:val="0098162F"/>
    <w:rsid w:val="00982D1D"/>
    <w:rsid w:val="009B1AAF"/>
    <w:rsid w:val="009D0A7C"/>
    <w:rsid w:val="009F7108"/>
    <w:rsid w:val="00A06B49"/>
    <w:rsid w:val="00A12292"/>
    <w:rsid w:val="00A20535"/>
    <w:rsid w:val="00A305C0"/>
    <w:rsid w:val="00A43DF7"/>
    <w:rsid w:val="00A45BCB"/>
    <w:rsid w:val="00A61BFB"/>
    <w:rsid w:val="00A63F3B"/>
    <w:rsid w:val="00A74156"/>
    <w:rsid w:val="00A8168A"/>
    <w:rsid w:val="00A934C2"/>
    <w:rsid w:val="00A95081"/>
    <w:rsid w:val="00AA36FC"/>
    <w:rsid w:val="00AB61B3"/>
    <w:rsid w:val="00AC4AE3"/>
    <w:rsid w:val="00AE472D"/>
    <w:rsid w:val="00AE5ED9"/>
    <w:rsid w:val="00AE6175"/>
    <w:rsid w:val="00AE6D2F"/>
    <w:rsid w:val="00AF022F"/>
    <w:rsid w:val="00AF1E4C"/>
    <w:rsid w:val="00AF5136"/>
    <w:rsid w:val="00B040BB"/>
    <w:rsid w:val="00B12F47"/>
    <w:rsid w:val="00B45E93"/>
    <w:rsid w:val="00B53E9E"/>
    <w:rsid w:val="00B61026"/>
    <w:rsid w:val="00B81A44"/>
    <w:rsid w:val="00B84601"/>
    <w:rsid w:val="00B84DEA"/>
    <w:rsid w:val="00B9297C"/>
    <w:rsid w:val="00BB0A96"/>
    <w:rsid w:val="00BB0F4F"/>
    <w:rsid w:val="00BC7F8E"/>
    <w:rsid w:val="00BD4580"/>
    <w:rsid w:val="00BF02D0"/>
    <w:rsid w:val="00BF2412"/>
    <w:rsid w:val="00BF268A"/>
    <w:rsid w:val="00BF42D5"/>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D574E"/>
    <w:rsid w:val="00CD606A"/>
    <w:rsid w:val="00CD708D"/>
    <w:rsid w:val="00CE3757"/>
    <w:rsid w:val="00CF329C"/>
    <w:rsid w:val="00CF5840"/>
    <w:rsid w:val="00CF5F3A"/>
    <w:rsid w:val="00D11661"/>
    <w:rsid w:val="00D30781"/>
    <w:rsid w:val="00D33935"/>
    <w:rsid w:val="00D52ED6"/>
    <w:rsid w:val="00D70D33"/>
    <w:rsid w:val="00D73E56"/>
    <w:rsid w:val="00D75434"/>
    <w:rsid w:val="00D80111"/>
    <w:rsid w:val="00D84CF9"/>
    <w:rsid w:val="00D92196"/>
    <w:rsid w:val="00D92A0A"/>
    <w:rsid w:val="00D92B66"/>
    <w:rsid w:val="00D97357"/>
    <w:rsid w:val="00DA5BAE"/>
    <w:rsid w:val="00DA789F"/>
    <w:rsid w:val="00DB0B74"/>
    <w:rsid w:val="00DB3FEB"/>
    <w:rsid w:val="00DC1897"/>
    <w:rsid w:val="00DC4824"/>
    <w:rsid w:val="00DC6CBB"/>
    <w:rsid w:val="00DD3B25"/>
    <w:rsid w:val="00DE5E5A"/>
    <w:rsid w:val="00DE65B8"/>
    <w:rsid w:val="00DF14AC"/>
    <w:rsid w:val="00DF6339"/>
    <w:rsid w:val="00DF7F3D"/>
    <w:rsid w:val="00E023E0"/>
    <w:rsid w:val="00E05A87"/>
    <w:rsid w:val="00E16A6D"/>
    <w:rsid w:val="00E20FCC"/>
    <w:rsid w:val="00E26B1B"/>
    <w:rsid w:val="00E34F2C"/>
    <w:rsid w:val="00E4007E"/>
    <w:rsid w:val="00E6299D"/>
    <w:rsid w:val="00E7181E"/>
    <w:rsid w:val="00E74579"/>
    <w:rsid w:val="00E8490B"/>
    <w:rsid w:val="00EA3551"/>
    <w:rsid w:val="00EA5A43"/>
    <w:rsid w:val="00EB05F0"/>
    <w:rsid w:val="00EB47DA"/>
    <w:rsid w:val="00EC1D92"/>
    <w:rsid w:val="00ED32EB"/>
    <w:rsid w:val="00ED6CD9"/>
    <w:rsid w:val="00EE6A57"/>
    <w:rsid w:val="00EE7C54"/>
    <w:rsid w:val="00EF25AA"/>
    <w:rsid w:val="00EF4CBB"/>
    <w:rsid w:val="00EF5AC9"/>
    <w:rsid w:val="00EF5D77"/>
    <w:rsid w:val="00EF6F35"/>
    <w:rsid w:val="00F1089F"/>
    <w:rsid w:val="00F2064D"/>
    <w:rsid w:val="00F35FEA"/>
    <w:rsid w:val="00F36C8E"/>
    <w:rsid w:val="00F47F60"/>
    <w:rsid w:val="00F830AD"/>
    <w:rsid w:val="00F83DFF"/>
    <w:rsid w:val="00FA0D05"/>
    <w:rsid w:val="00FA7342"/>
    <w:rsid w:val="00FB6F42"/>
    <w:rsid w:val="00FC0BFF"/>
    <w:rsid w:val="00FE01D3"/>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7.emf"/><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0.emf"/><Relationship Id="rId57"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microsoft.com/office/2007/relationships/hdphoto" Target="media/hdphoto1.wdp"/><Relationship Id="rId48" Type="http://schemas.openxmlformats.org/officeDocument/2006/relationships/image" Target="media/image39.emf"/><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698680-357F-4516-B27E-450663544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12431</TotalTime>
  <Pages>35</Pages>
  <Words>2910</Words>
  <Characters>16590</Characters>
  <Application>Microsoft Office Word</Application>
  <DocSecurity>0</DocSecurity>
  <Lines>138</Lines>
  <Paragraphs>38</Paragraphs>
  <ScaleCrop>false</ScaleCrop>
  <Company/>
  <LinksUpToDate>false</LinksUpToDate>
  <CharactersWithSpaces>19462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11</cp:revision>
  <dcterms:created xsi:type="dcterms:W3CDTF">2018-01-16T02:08:00Z</dcterms:created>
  <dcterms:modified xsi:type="dcterms:W3CDTF">2018-02-05T12:57:00Z</dcterms:modified>
</cp:coreProperties>
</file>